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73F36" w14:textId="6BE2D19C" w:rsidR="00C93BD7" w:rsidRPr="001E4D15" w:rsidRDefault="00D14CA4" w:rsidP="001E4D15">
      <w:pPr>
        <w:pStyle w:val="NoSpacing"/>
        <w:jc w:val="center"/>
        <w:rPr>
          <w:rFonts w:ascii="Times New Roman" w:hAnsi="Times New Roman" w:cs="Times New Roman"/>
          <w:sz w:val="40"/>
          <w:szCs w:val="40"/>
        </w:rPr>
      </w:pPr>
      <w:r w:rsidRPr="001E4D15">
        <w:rPr>
          <w:rFonts w:ascii="Times New Roman" w:hAnsi="Times New Roman" w:cs="Times New Roman"/>
          <w:sz w:val="40"/>
          <w:szCs w:val="40"/>
        </w:rPr>
        <w:t>Immanuel: The Condescension of the King</w:t>
      </w:r>
    </w:p>
    <w:p w14:paraId="77904C5F" w14:textId="75CEDEB5" w:rsidR="00D14CA4" w:rsidRDefault="00D14CA4" w:rsidP="00D14CA4">
      <w:pPr>
        <w:pStyle w:val="NoSpacing"/>
        <w:rPr>
          <w:rFonts w:ascii="Times New Roman" w:hAnsi="Times New Roman" w:cs="Times New Roman"/>
          <w:sz w:val="28"/>
          <w:szCs w:val="28"/>
        </w:rPr>
      </w:pPr>
    </w:p>
    <w:p w14:paraId="75CE651F" w14:textId="0AA54D9D" w:rsidR="00D14CA4" w:rsidRPr="00D14CA4" w:rsidRDefault="00D14CA4" w:rsidP="007747E6">
      <w:pPr>
        <w:pStyle w:val="NoSpacing"/>
        <w:ind w:left="720"/>
        <w:rPr>
          <w:rFonts w:ascii="Times New Roman" w:hAnsi="Times New Roman" w:cs="Times New Roman"/>
          <w:sz w:val="28"/>
          <w:szCs w:val="28"/>
        </w:rPr>
      </w:pPr>
      <w:r w:rsidRPr="00D14CA4">
        <w:rPr>
          <w:rFonts w:ascii="Times New Roman" w:hAnsi="Times New Roman" w:cs="Times New Roman"/>
          <w:b/>
          <w:bCs/>
          <w:sz w:val="28"/>
          <w:szCs w:val="28"/>
        </w:rPr>
        <w:t xml:space="preserve">Isaiah 7:10–16 </w:t>
      </w:r>
      <w:r w:rsidRPr="00D14CA4">
        <w:rPr>
          <w:rFonts w:ascii="Times New Roman" w:hAnsi="Times New Roman" w:cs="Times New Roman"/>
          <w:sz w:val="28"/>
          <w:szCs w:val="28"/>
          <w:vertAlign w:val="superscript"/>
          <w:lang w:val="en"/>
        </w:rPr>
        <w:t>10</w:t>
      </w:r>
      <w:r w:rsidRPr="00D14CA4">
        <w:rPr>
          <w:rFonts w:ascii="Times New Roman" w:hAnsi="Times New Roman" w:cs="Times New Roman"/>
          <w:sz w:val="28"/>
          <w:szCs w:val="28"/>
          <w:lang w:val="en"/>
        </w:rPr>
        <w:t xml:space="preserve"> </w:t>
      </w:r>
      <w:r w:rsidRPr="00D14CA4">
        <w:rPr>
          <w:rFonts w:ascii="Times New Roman" w:hAnsi="Times New Roman" w:cs="Times New Roman"/>
          <w:sz w:val="28"/>
          <w:szCs w:val="28"/>
        </w:rPr>
        <w:t xml:space="preserve">Then the Lord spoke again to Ahaz, saying, </w:t>
      </w:r>
      <w:r w:rsidRPr="00D14CA4">
        <w:rPr>
          <w:rFonts w:ascii="Times New Roman" w:hAnsi="Times New Roman" w:cs="Times New Roman"/>
          <w:sz w:val="28"/>
          <w:szCs w:val="28"/>
          <w:vertAlign w:val="superscript"/>
          <w:lang w:val="en"/>
        </w:rPr>
        <w:t>11</w:t>
      </w:r>
      <w:r w:rsidRPr="00D14CA4">
        <w:rPr>
          <w:rFonts w:ascii="Times New Roman" w:hAnsi="Times New Roman" w:cs="Times New Roman"/>
          <w:sz w:val="28"/>
          <w:szCs w:val="28"/>
          <w:lang w:val="en"/>
        </w:rPr>
        <w:t xml:space="preserve"> </w:t>
      </w:r>
      <w:r w:rsidRPr="00D14CA4">
        <w:rPr>
          <w:rFonts w:ascii="Times New Roman" w:hAnsi="Times New Roman" w:cs="Times New Roman"/>
          <w:sz w:val="28"/>
          <w:szCs w:val="28"/>
        </w:rPr>
        <w:t xml:space="preserve">“Ask a sign for yourself from the Lord your God; make it deep as </w:t>
      </w:r>
      <w:proofErr w:type="spellStart"/>
      <w:r w:rsidRPr="00D14CA4">
        <w:rPr>
          <w:rFonts w:ascii="Times New Roman" w:hAnsi="Times New Roman" w:cs="Times New Roman"/>
          <w:sz w:val="28"/>
          <w:szCs w:val="28"/>
        </w:rPr>
        <w:t>Sheol</w:t>
      </w:r>
      <w:proofErr w:type="spellEnd"/>
      <w:r w:rsidRPr="00D14CA4">
        <w:rPr>
          <w:rFonts w:ascii="Times New Roman" w:hAnsi="Times New Roman" w:cs="Times New Roman"/>
          <w:sz w:val="28"/>
          <w:szCs w:val="28"/>
        </w:rPr>
        <w:t xml:space="preserve"> or high as heaven.” </w:t>
      </w:r>
      <w:r w:rsidRPr="00D14CA4">
        <w:rPr>
          <w:rFonts w:ascii="Times New Roman" w:hAnsi="Times New Roman" w:cs="Times New Roman"/>
          <w:sz w:val="28"/>
          <w:szCs w:val="28"/>
          <w:vertAlign w:val="superscript"/>
          <w:lang w:val="en"/>
        </w:rPr>
        <w:t>12</w:t>
      </w:r>
      <w:r w:rsidRPr="00D14CA4">
        <w:rPr>
          <w:rFonts w:ascii="Times New Roman" w:hAnsi="Times New Roman" w:cs="Times New Roman"/>
          <w:sz w:val="28"/>
          <w:szCs w:val="28"/>
          <w:lang w:val="en"/>
        </w:rPr>
        <w:t xml:space="preserve"> </w:t>
      </w:r>
      <w:r w:rsidRPr="00D14CA4">
        <w:rPr>
          <w:rFonts w:ascii="Times New Roman" w:hAnsi="Times New Roman" w:cs="Times New Roman"/>
          <w:sz w:val="28"/>
          <w:szCs w:val="28"/>
        </w:rPr>
        <w:t xml:space="preserve">But Ahaz said, “I will not ask, nor will I test the Lord!” </w:t>
      </w:r>
      <w:r w:rsidRPr="00D14CA4">
        <w:rPr>
          <w:rFonts w:ascii="Times New Roman" w:hAnsi="Times New Roman" w:cs="Times New Roman"/>
          <w:sz w:val="28"/>
          <w:szCs w:val="28"/>
          <w:vertAlign w:val="superscript"/>
          <w:lang w:val="en"/>
        </w:rPr>
        <w:t>13</w:t>
      </w:r>
      <w:r w:rsidRPr="00D14CA4">
        <w:rPr>
          <w:rFonts w:ascii="Times New Roman" w:hAnsi="Times New Roman" w:cs="Times New Roman"/>
          <w:sz w:val="28"/>
          <w:szCs w:val="28"/>
          <w:lang w:val="en"/>
        </w:rPr>
        <w:t xml:space="preserve"> </w:t>
      </w:r>
      <w:r w:rsidRPr="00D14CA4">
        <w:rPr>
          <w:rFonts w:ascii="Times New Roman" w:hAnsi="Times New Roman" w:cs="Times New Roman"/>
          <w:sz w:val="28"/>
          <w:szCs w:val="28"/>
        </w:rPr>
        <w:t xml:space="preserve">Then he said, “Listen now, O house of David! Is it too slight a thing for you to try the patience of men, that you will try the patience of my God as well? </w:t>
      </w:r>
      <w:r w:rsidRPr="00D14CA4">
        <w:rPr>
          <w:rFonts w:ascii="Times New Roman" w:hAnsi="Times New Roman" w:cs="Times New Roman"/>
          <w:sz w:val="28"/>
          <w:szCs w:val="28"/>
          <w:vertAlign w:val="superscript"/>
          <w:lang w:val="en"/>
        </w:rPr>
        <w:t>14</w:t>
      </w:r>
      <w:r w:rsidRPr="00D14CA4">
        <w:rPr>
          <w:rFonts w:ascii="Times New Roman" w:hAnsi="Times New Roman" w:cs="Times New Roman"/>
          <w:sz w:val="28"/>
          <w:szCs w:val="28"/>
          <w:lang w:val="en"/>
        </w:rPr>
        <w:t xml:space="preserve"> </w:t>
      </w:r>
      <w:r w:rsidRPr="00D14CA4">
        <w:rPr>
          <w:rFonts w:ascii="Times New Roman" w:hAnsi="Times New Roman" w:cs="Times New Roman"/>
          <w:sz w:val="28"/>
          <w:szCs w:val="28"/>
        </w:rPr>
        <w:t xml:space="preserve">“Therefore the Lord Himself will give you a sign: Behold, a virgin will be with child and bear a son, and she will call His name Immanuel. </w:t>
      </w:r>
      <w:r w:rsidRPr="00D14CA4">
        <w:rPr>
          <w:rFonts w:ascii="Times New Roman" w:hAnsi="Times New Roman" w:cs="Times New Roman"/>
          <w:sz w:val="28"/>
          <w:szCs w:val="28"/>
          <w:vertAlign w:val="superscript"/>
          <w:lang w:val="en"/>
        </w:rPr>
        <w:t>15</w:t>
      </w:r>
      <w:r w:rsidRPr="00D14CA4">
        <w:rPr>
          <w:rFonts w:ascii="Times New Roman" w:hAnsi="Times New Roman" w:cs="Times New Roman"/>
          <w:sz w:val="28"/>
          <w:szCs w:val="28"/>
          <w:lang w:val="en"/>
        </w:rPr>
        <w:t xml:space="preserve"> </w:t>
      </w:r>
      <w:r w:rsidRPr="00D14CA4">
        <w:rPr>
          <w:rFonts w:ascii="Times New Roman" w:hAnsi="Times New Roman" w:cs="Times New Roman"/>
          <w:sz w:val="28"/>
          <w:szCs w:val="28"/>
        </w:rPr>
        <w:t xml:space="preserve">“He will eat curds and honey at the time He knows enough to refuse evil and choose good. </w:t>
      </w:r>
      <w:r w:rsidRPr="00D14CA4">
        <w:rPr>
          <w:rFonts w:ascii="Times New Roman" w:hAnsi="Times New Roman" w:cs="Times New Roman"/>
          <w:sz w:val="28"/>
          <w:szCs w:val="28"/>
          <w:vertAlign w:val="superscript"/>
          <w:lang w:val="en"/>
        </w:rPr>
        <w:t>16</w:t>
      </w:r>
      <w:r w:rsidRPr="00D14CA4">
        <w:rPr>
          <w:rFonts w:ascii="Times New Roman" w:hAnsi="Times New Roman" w:cs="Times New Roman"/>
          <w:sz w:val="28"/>
          <w:szCs w:val="28"/>
          <w:lang w:val="en"/>
        </w:rPr>
        <w:t xml:space="preserve"> </w:t>
      </w:r>
      <w:r w:rsidRPr="00D14CA4">
        <w:rPr>
          <w:rFonts w:ascii="Times New Roman" w:hAnsi="Times New Roman" w:cs="Times New Roman"/>
          <w:sz w:val="28"/>
          <w:szCs w:val="28"/>
        </w:rPr>
        <w:t xml:space="preserve">“For before the boy will know enough to refuse evil and choose good, the land whose two kings you dread will be forsaken. </w:t>
      </w:r>
    </w:p>
    <w:p w14:paraId="6A16ADDB" w14:textId="0318994F" w:rsidR="00D14CA4" w:rsidRDefault="00D14CA4" w:rsidP="00D14CA4">
      <w:pPr>
        <w:pStyle w:val="NoSpacing"/>
        <w:rPr>
          <w:rFonts w:ascii="Times New Roman" w:hAnsi="Times New Roman" w:cs="Times New Roman"/>
          <w:sz w:val="28"/>
          <w:szCs w:val="28"/>
        </w:rPr>
      </w:pPr>
    </w:p>
    <w:p w14:paraId="61BE0AA5" w14:textId="30109D55" w:rsidR="00D14CA4" w:rsidRPr="007747E6" w:rsidRDefault="00D14CA4" w:rsidP="00D14CA4">
      <w:pPr>
        <w:pStyle w:val="NoSpacing"/>
        <w:rPr>
          <w:rFonts w:ascii="Times New Roman" w:hAnsi="Times New Roman" w:cs="Times New Roman"/>
          <w:i/>
          <w:iCs/>
          <w:sz w:val="28"/>
          <w:szCs w:val="28"/>
        </w:rPr>
      </w:pPr>
      <w:r w:rsidRPr="007747E6">
        <w:rPr>
          <w:rFonts w:ascii="Times New Roman" w:hAnsi="Times New Roman" w:cs="Times New Roman"/>
          <w:i/>
          <w:iCs/>
          <w:sz w:val="28"/>
          <w:szCs w:val="28"/>
        </w:rPr>
        <w:t xml:space="preserve">The </w:t>
      </w:r>
      <w:r w:rsidR="007747E6" w:rsidRPr="007747E6">
        <w:rPr>
          <w:rFonts w:ascii="Times New Roman" w:hAnsi="Times New Roman" w:cs="Times New Roman"/>
          <w:i/>
          <w:iCs/>
          <w:sz w:val="28"/>
          <w:szCs w:val="28"/>
        </w:rPr>
        <w:t xml:space="preserve">Crisis of the </w:t>
      </w:r>
      <w:r w:rsidRPr="007747E6">
        <w:rPr>
          <w:rFonts w:ascii="Times New Roman" w:hAnsi="Times New Roman" w:cs="Times New Roman"/>
          <w:i/>
          <w:iCs/>
          <w:sz w:val="28"/>
          <w:szCs w:val="28"/>
        </w:rPr>
        <w:t>King</w:t>
      </w:r>
      <w:r w:rsidR="007747E6" w:rsidRPr="007747E6">
        <w:rPr>
          <w:rFonts w:ascii="Times New Roman" w:hAnsi="Times New Roman" w:cs="Times New Roman"/>
          <w:i/>
          <w:iCs/>
          <w:sz w:val="28"/>
          <w:szCs w:val="28"/>
        </w:rPr>
        <w:t>dom</w:t>
      </w:r>
    </w:p>
    <w:p w14:paraId="30B275C3" w14:textId="495C8C69" w:rsidR="007747E6" w:rsidRDefault="007747E6" w:rsidP="00D14CA4">
      <w:pPr>
        <w:pStyle w:val="NoSpacing"/>
        <w:rPr>
          <w:rFonts w:ascii="Times New Roman" w:hAnsi="Times New Roman" w:cs="Times New Roman"/>
          <w:sz w:val="28"/>
          <w:szCs w:val="28"/>
        </w:rPr>
      </w:pPr>
    </w:p>
    <w:p w14:paraId="50E557E9" w14:textId="779681EF" w:rsidR="004B6ED7" w:rsidRDefault="00C035C2" w:rsidP="00D14CA4">
      <w:pPr>
        <w:pStyle w:val="NoSpacing"/>
        <w:rPr>
          <w:rFonts w:ascii="Times New Roman" w:hAnsi="Times New Roman" w:cs="Times New Roman"/>
          <w:sz w:val="28"/>
          <w:szCs w:val="28"/>
        </w:rPr>
      </w:pPr>
      <w:r>
        <w:rPr>
          <w:rFonts w:ascii="Times New Roman" w:hAnsi="Times New Roman" w:cs="Times New Roman"/>
          <w:sz w:val="28"/>
          <w:szCs w:val="28"/>
        </w:rPr>
        <w:t>The story of Ahaz is an impossible drama. Here is a king with the weight of world on his shoulders. Not only does Ahaz have the pressure of measuring up to his grandfather’s and his father’s legacy, he also has the pressure of being the king that sees the entire kingdom crumble before his eyes. When history would be told, Ahaz stands on the precipice of being a king whose</w:t>
      </w:r>
      <w:r w:rsidR="0031184A">
        <w:rPr>
          <w:rFonts w:ascii="Times New Roman" w:hAnsi="Times New Roman" w:cs="Times New Roman"/>
          <w:sz w:val="28"/>
          <w:szCs w:val="28"/>
        </w:rPr>
        <w:t xml:space="preserve"> legacy</w:t>
      </w:r>
      <w:bookmarkStart w:id="0" w:name="_GoBack"/>
      <w:bookmarkEnd w:id="0"/>
      <w:r>
        <w:rPr>
          <w:rFonts w:ascii="Times New Roman" w:hAnsi="Times New Roman" w:cs="Times New Roman"/>
          <w:sz w:val="28"/>
          <w:szCs w:val="28"/>
        </w:rPr>
        <w:t xml:space="preserve"> will remain on the ash heap of history as the king who either sided with his political opponents in the northern kingdom, or with the enemies of God in the distant kingdom of Assyria. On the one hand, if he does not act now, king of Aram </w:t>
      </w:r>
      <w:r w:rsidR="003B264B">
        <w:rPr>
          <w:rFonts w:ascii="Times New Roman" w:hAnsi="Times New Roman" w:cs="Times New Roman"/>
          <w:sz w:val="28"/>
          <w:szCs w:val="28"/>
        </w:rPr>
        <w:t xml:space="preserve">or Syria </w:t>
      </w:r>
      <w:r>
        <w:rPr>
          <w:rFonts w:ascii="Times New Roman" w:hAnsi="Times New Roman" w:cs="Times New Roman"/>
          <w:sz w:val="28"/>
          <w:szCs w:val="28"/>
        </w:rPr>
        <w:t>(</w:t>
      </w:r>
      <w:proofErr w:type="spellStart"/>
      <w:r w:rsidR="003B264B">
        <w:rPr>
          <w:rFonts w:ascii="Times New Roman" w:hAnsi="Times New Roman" w:cs="Times New Roman"/>
          <w:sz w:val="28"/>
          <w:szCs w:val="28"/>
        </w:rPr>
        <w:t>Rezin</w:t>
      </w:r>
      <w:proofErr w:type="spellEnd"/>
      <w:r>
        <w:rPr>
          <w:rFonts w:ascii="Times New Roman" w:hAnsi="Times New Roman" w:cs="Times New Roman"/>
          <w:sz w:val="28"/>
          <w:szCs w:val="28"/>
        </w:rPr>
        <w:t>) and the king of Israel or Ephraim (</w:t>
      </w:r>
      <w:proofErr w:type="spellStart"/>
      <w:r w:rsidR="003B264B">
        <w:rPr>
          <w:rFonts w:ascii="Times New Roman" w:hAnsi="Times New Roman" w:cs="Times New Roman"/>
          <w:sz w:val="28"/>
          <w:szCs w:val="28"/>
        </w:rPr>
        <w:t>Pekah</w:t>
      </w:r>
      <w:proofErr w:type="spellEnd"/>
      <w:r>
        <w:rPr>
          <w:rFonts w:ascii="Times New Roman" w:hAnsi="Times New Roman" w:cs="Times New Roman"/>
          <w:sz w:val="28"/>
          <w:szCs w:val="28"/>
        </w:rPr>
        <w:t xml:space="preserve">), will depose him and install their own king, “the son of </w:t>
      </w:r>
      <w:proofErr w:type="spellStart"/>
      <w:r>
        <w:rPr>
          <w:rFonts w:ascii="Times New Roman" w:hAnsi="Times New Roman" w:cs="Times New Roman"/>
          <w:sz w:val="28"/>
          <w:szCs w:val="28"/>
        </w:rPr>
        <w:t>Tabeel</w:t>
      </w:r>
      <w:proofErr w:type="spellEnd"/>
      <w:r>
        <w:rPr>
          <w:rFonts w:ascii="Times New Roman" w:hAnsi="Times New Roman" w:cs="Times New Roman"/>
          <w:sz w:val="28"/>
          <w:szCs w:val="28"/>
        </w:rPr>
        <w:t xml:space="preserve">” (v.6). On the other </w:t>
      </w:r>
      <w:proofErr w:type="gramStart"/>
      <w:r>
        <w:rPr>
          <w:rFonts w:ascii="Times New Roman" w:hAnsi="Times New Roman" w:cs="Times New Roman"/>
          <w:sz w:val="28"/>
          <w:szCs w:val="28"/>
        </w:rPr>
        <w:t>hand</w:t>
      </w:r>
      <w:proofErr w:type="gramEnd"/>
      <w:r>
        <w:rPr>
          <w:rFonts w:ascii="Times New Roman" w:hAnsi="Times New Roman" w:cs="Times New Roman"/>
          <w:sz w:val="28"/>
          <w:szCs w:val="28"/>
        </w:rPr>
        <w:t xml:space="preserve"> if he does not hold on to power now, when Assyria comes, he will </w:t>
      </w:r>
      <w:r w:rsidR="00EC7EB8">
        <w:rPr>
          <w:rFonts w:ascii="Times New Roman" w:hAnsi="Times New Roman" w:cs="Times New Roman"/>
          <w:sz w:val="28"/>
          <w:szCs w:val="28"/>
        </w:rPr>
        <w:t xml:space="preserve">be </w:t>
      </w:r>
      <w:r>
        <w:rPr>
          <w:rFonts w:ascii="Times New Roman" w:hAnsi="Times New Roman" w:cs="Times New Roman"/>
          <w:sz w:val="28"/>
          <w:szCs w:val="28"/>
        </w:rPr>
        <w:t xml:space="preserve">totally defenseless against their invasion from the north. Furthermore, if Assyria destroys </w:t>
      </w:r>
      <w:r w:rsidR="004B6ED7">
        <w:rPr>
          <w:rFonts w:ascii="Times New Roman" w:hAnsi="Times New Roman" w:cs="Times New Roman"/>
          <w:sz w:val="28"/>
          <w:szCs w:val="28"/>
        </w:rPr>
        <w:t xml:space="preserve">the Arameans and the northern kingdom of Israel first, the southern kingdom will implode and begin to go into </w:t>
      </w:r>
      <w:r w:rsidR="00EC7EB8">
        <w:rPr>
          <w:rFonts w:ascii="Times New Roman" w:hAnsi="Times New Roman" w:cs="Times New Roman"/>
          <w:sz w:val="28"/>
          <w:szCs w:val="28"/>
        </w:rPr>
        <w:t xml:space="preserve">an </w:t>
      </w:r>
      <w:proofErr w:type="spellStart"/>
      <w:proofErr w:type="gramStart"/>
      <w:r w:rsidR="004B6ED7">
        <w:rPr>
          <w:rFonts w:ascii="Times New Roman" w:hAnsi="Times New Roman" w:cs="Times New Roman"/>
          <w:sz w:val="28"/>
          <w:szCs w:val="28"/>
        </w:rPr>
        <w:t>all out</w:t>
      </w:r>
      <w:proofErr w:type="spellEnd"/>
      <w:proofErr w:type="gramEnd"/>
      <w:r w:rsidR="004B6ED7">
        <w:rPr>
          <w:rFonts w:ascii="Times New Roman" w:hAnsi="Times New Roman" w:cs="Times New Roman"/>
          <w:sz w:val="28"/>
          <w:szCs w:val="28"/>
        </w:rPr>
        <w:t xml:space="preserve"> panic state!</w:t>
      </w:r>
      <w:r w:rsidR="00EC7EB8">
        <w:rPr>
          <w:rFonts w:ascii="Times New Roman" w:hAnsi="Times New Roman" w:cs="Times New Roman"/>
          <w:sz w:val="28"/>
          <w:szCs w:val="28"/>
        </w:rPr>
        <w:t xml:space="preserve"> Ahaz is trapped. His gut reaction will be to try and appease Assyria and join with Tiglath-</w:t>
      </w:r>
      <w:proofErr w:type="spellStart"/>
      <w:r w:rsidR="00EC7EB8">
        <w:rPr>
          <w:rFonts w:ascii="Times New Roman" w:hAnsi="Times New Roman" w:cs="Times New Roman"/>
          <w:sz w:val="28"/>
          <w:szCs w:val="28"/>
        </w:rPr>
        <w:t>pileser</w:t>
      </w:r>
      <w:proofErr w:type="spellEnd"/>
      <w:r w:rsidR="00EC7EB8">
        <w:rPr>
          <w:rFonts w:ascii="Times New Roman" w:hAnsi="Times New Roman" w:cs="Times New Roman"/>
          <w:sz w:val="28"/>
          <w:szCs w:val="28"/>
        </w:rPr>
        <w:t xml:space="preserve"> in defending the northern border from </w:t>
      </w:r>
      <w:proofErr w:type="spellStart"/>
      <w:r w:rsidR="00EC7EB8">
        <w:rPr>
          <w:rFonts w:ascii="Times New Roman" w:hAnsi="Times New Roman" w:cs="Times New Roman"/>
          <w:sz w:val="28"/>
          <w:szCs w:val="28"/>
        </w:rPr>
        <w:t>Rezin</w:t>
      </w:r>
      <w:proofErr w:type="spellEnd"/>
      <w:r w:rsidR="00EC7EB8">
        <w:rPr>
          <w:rFonts w:ascii="Times New Roman" w:hAnsi="Times New Roman" w:cs="Times New Roman"/>
          <w:sz w:val="28"/>
          <w:szCs w:val="28"/>
        </w:rPr>
        <w:t xml:space="preserve"> and </w:t>
      </w:r>
      <w:proofErr w:type="spellStart"/>
      <w:r w:rsidR="00EC7EB8">
        <w:rPr>
          <w:rFonts w:ascii="Times New Roman" w:hAnsi="Times New Roman" w:cs="Times New Roman"/>
          <w:sz w:val="28"/>
          <w:szCs w:val="28"/>
        </w:rPr>
        <w:t>Pekah</w:t>
      </w:r>
      <w:proofErr w:type="spellEnd"/>
      <w:r w:rsidR="00D27B71">
        <w:rPr>
          <w:rFonts w:ascii="Times New Roman" w:hAnsi="Times New Roman" w:cs="Times New Roman"/>
          <w:sz w:val="28"/>
          <w:szCs w:val="28"/>
        </w:rPr>
        <w:t xml:space="preserve">. This is indicated by the reference to the “conduit of the upper pool, on the highway to the fuller’s field” (v3). Which means he was preparing for </w:t>
      </w:r>
      <w:proofErr w:type="spellStart"/>
      <w:r w:rsidR="00D27B71">
        <w:rPr>
          <w:rFonts w:ascii="Times New Roman" w:hAnsi="Times New Roman" w:cs="Times New Roman"/>
          <w:sz w:val="28"/>
          <w:szCs w:val="28"/>
        </w:rPr>
        <w:t>Rezin</w:t>
      </w:r>
      <w:proofErr w:type="spellEnd"/>
      <w:r w:rsidR="00D27B71">
        <w:rPr>
          <w:rFonts w:ascii="Times New Roman" w:hAnsi="Times New Roman" w:cs="Times New Roman"/>
          <w:sz w:val="28"/>
          <w:szCs w:val="28"/>
        </w:rPr>
        <w:t xml:space="preserve"> and </w:t>
      </w:r>
      <w:proofErr w:type="spellStart"/>
      <w:r w:rsidR="00D27B71">
        <w:rPr>
          <w:rFonts w:ascii="Times New Roman" w:hAnsi="Times New Roman" w:cs="Times New Roman"/>
          <w:sz w:val="28"/>
          <w:szCs w:val="28"/>
        </w:rPr>
        <w:t>Pekah</w:t>
      </w:r>
      <w:proofErr w:type="spellEnd"/>
      <w:r w:rsidR="00D27B71">
        <w:rPr>
          <w:rFonts w:ascii="Times New Roman" w:hAnsi="Times New Roman" w:cs="Times New Roman"/>
          <w:sz w:val="28"/>
          <w:szCs w:val="28"/>
        </w:rPr>
        <w:t xml:space="preserve"> to invade.</w:t>
      </w:r>
      <w:r w:rsidR="00EC7EB8">
        <w:rPr>
          <w:rFonts w:ascii="Times New Roman" w:hAnsi="Times New Roman" w:cs="Times New Roman"/>
          <w:sz w:val="28"/>
          <w:szCs w:val="28"/>
        </w:rPr>
        <w:t xml:space="preserve"> But this would mean that Judah would become an Assyrian vassal- something God would never tolerate for His kingdom. </w:t>
      </w:r>
      <w:r w:rsidR="004B6ED7">
        <w:rPr>
          <w:rFonts w:ascii="Times New Roman" w:hAnsi="Times New Roman" w:cs="Times New Roman"/>
          <w:sz w:val="28"/>
          <w:szCs w:val="28"/>
        </w:rPr>
        <w:t xml:space="preserve">At this </w:t>
      </w:r>
      <w:r w:rsidR="006D4467">
        <w:rPr>
          <w:rFonts w:ascii="Times New Roman" w:hAnsi="Times New Roman" w:cs="Times New Roman"/>
          <w:sz w:val="28"/>
          <w:szCs w:val="28"/>
        </w:rPr>
        <w:t xml:space="preserve">critical </w:t>
      </w:r>
      <w:r w:rsidR="004B6ED7">
        <w:rPr>
          <w:rFonts w:ascii="Times New Roman" w:hAnsi="Times New Roman" w:cs="Times New Roman"/>
          <w:sz w:val="28"/>
          <w:szCs w:val="28"/>
        </w:rPr>
        <w:t>point, Isaiah enter</w:t>
      </w:r>
      <w:r w:rsidR="00EC7EB8">
        <w:rPr>
          <w:rFonts w:ascii="Times New Roman" w:hAnsi="Times New Roman" w:cs="Times New Roman"/>
          <w:sz w:val="28"/>
          <w:szCs w:val="28"/>
        </w:rPr>
        <w:t>s</w:t>
      </w:r>
      <w:r w:rsidR="004B6ED7">
        <w:rPr>
          <w:rFonts w:ascii="Times New Roman" w:hAnsi="Times New Roman" w:cs="Times New Roman"/>
          <w:sz w:val="28"/>
          <w:szCs w:val="28"/>
        </w:rPr>
        <w:t xml:space="preserve"> the fray at the direction of the King of glory: </w:t>
      </w:r>
    </w:p>
    <w:p w14:paraId="1304A631" w14:textId="228D285E" w:rsidR="00FC4699" w:rsidRPr="00FC4699" w:rsidRDefault="00FC4699" w:rsidP="00FC4699">
      <w:pPr>
        <w:pStyle w:val="NoSpacing"/>
        <w:ind w:left="720"/>
        <w:rPr>
          <w:rFonts w:ascii="Times New Roman" w:hAnsi="Times New Roman" w:cs="Times New Roman"/>
          <w:sz w:val="28"/>
          <w:szCs w:val="28"/>
        </w:rPr>
      </w:pPr>
      <w:r w:rsidRPr="00FC4699">
        <w:rPr>
          <w:rFonts w:ascii="Times New Roman" w:hAnsi="Times New Roman" w:cs="Times New Roman"/>
          <w:b/>
          <w:bCs/>
          <w:sz w:val="28"/>
          <w:szCs w:val="28"/>
        </w:rPr>
        <w:t xml:space="preserve">Isaiah 7:3–9 </w:t>
      </w:r>
      <w:r w:rsidRPr="00FC4699">
        <w:rPr>
          <w:rFonts w:ascii="Times New Roman" w:hAnsi="Times New Roman" w:cs="Times New Roman"/>
          <w:sz w:val="28"/>
          <w:szCs w:val="28"/>
          <w:vertAlign w:val="superscript"/>
          <w:lang w:val="en"/>
        </w:rPr>
        <w:t>3</w:t>
      </w:r>
      <w:r w:rsidRPr="00FC4699">
        <w:rPr>
          <w:rFonts w:ascii="Times New Roman" w:hAnsi="Times New Roman" w:cs="Times New Roman"/>
          <w:sz w:val="28"/>
          <w:szCs w:val="28"/>
          <w:lang w:val="en"/>
        </w:rPr>
        <w:t xml:space="preserve"> </w:t>
      </w:r>
      <w:r w:rsidRPr="00FC4699">
        <w:rPr>
          <w:rFonts w:ascii="Times New Roman" w:hAnsi="Times New Roman" w:cs="Times New Roman"/>
          <w:sz w:val="28"/>
          <w:szCs w:val="28"/>
        </w:rPr>
        <w:t>Then the Lord said to Isaiah, “Go out now to meet Ahaz, you and your son Shear-</w:t>
      </w:r>
      <w:proofErr w:type="spellStart"/>
      <w:r w:rsidRPr="00FC4699">
        <w:rPr>
          <w:rFonts w:ascii="Times New Roman" w:hAnsi="Times New Roman" w:cs="Times New Roman"/>
          <w:sz w:val="28"/>
          <w:szCs w:val="28"/>
        </w:rPr>
        <w:t>jashub</w:t>
      </w:r>
      <w:proofErr w:type="spellEnd"/>
      <w:r w:rsidRPr="00FC4699">
        <w:rPr>
          <w:rFonts w:ascii="Times New Roman" w:hAnsi="Times New Roman" w:cs="Times New Roman"/>
          <w:sz w:val="28"/>
          <w:szCs w:val="28"/>
        </w:rPr>
        <w:t xml:space="preserve">, at the end of the conduit of the upper pool, on the highway to the fuller’s field, </w:t>
      </w:r>
      <w:r w:rsidRPr="00FC4699">
        <w:rPr>
          <w:rFonts w:ascii="Times New Roman" w:hAnsi="Times New Roman" w:cs="Times New Roman"/>
          <w:sz w:val="28"/>
          <w:szCs w:val="28"/>
          <w:vertAlign w:val="superscript"/>
          <w:lang w:val="en"/>
        </w:rPr>
        <w:t>4</w:t>
      </w:r>
      <w:r w:rsidRPr="00FC4699">
        <w:rPr>
          <w:rFonts w:ascii="Times New Roman" w:hAnsi="Times New Roman" w:cs="Times New Roman"/>
          <w:sz w:val="28"/>
          <w:szCs w:val="28"/>
          <w:lang w:val="en"/>
        </w:rPr>
        <w:t xml:space="preserve"> </w:t>
      </w:r>
      <w:r w:rsidRPr="00FC4699">
        <w:rPr>
          <w:rFonts w:ascii="Times New Roman" w:hAnsi="Times New Roman" w:cs="Times New Roman"/>
          <w:sz w:val="28"/>
          <w:szCs w:val="28"/>
        </w:rPr>
        <w:t xml:space="preserve">and say to him, ‘Take care and be calm, have no fear and do not be fainthearted because of these two stubs of </w:t>
      </w:r>
      <w:r w:rsidRPr="00FC4699">
        <w:rPr>
          <w:rFonts w:ascii="Times New Roman" w:hAnsi="Times New Roman" w:cs="Times New Roman"/>
          <w:sz w:val="28"/>
          <w:szCs w:val="28"/>
        </w:rPr>
        <w:lastRenderedPageBreak/>
        <w:t xml:space="preserve">smoldering firebrands, on account of the fierce anger of </w:t>
      </w:r>
      <w:proofErr w:type="spellStart"/>
      <w:r w:rsidRPr="00FC4699">
        <w:rPr>
          <w:rFonts w:ascii="Times New Roman" w:hAnsi="Times New Roman" w:cs="Times New Roman"/>
          <w:sz w:val="28"/>
          <w:szCs w:val="28"/>
        </w:rPr>
        <w:t>Rezin</w:t>
      </w:r>
      <w:proofErr w:type="spellEnd"/>
      <w:r w:rsidRPr="00FC4699">
        <w:rPr>
          <w:rFonts w:ascii="Times New Roman" w:hAnsi="Times New Roman" w:cs="Times New Roman"/>
          <w:sz w:val="28"/>
          <w:szCs w:val="28"/>
        </w:rPr>
        <w:t xml:space="preserve"> and Aram and the son of </w:t>
      </w:r>
      <w:proofErr w:type="spellStart"/>
      <w:r w:rsidRPr="00FC4699">
        <w:rPr>
          <w:rFonts w:ascii="Times New Roman" w:hAnsi="Times New Roman" w:cs="Times New Roman"/>
          <w:sz w:val="28"/>
          <w:szCs w:val="28"/>
        </w:rPr>
        <w:t>Remaliah</w:t>
      </w:r>
      <w:proofErr w:type="spellEnd"/>
      <w:r w:rsidRPr="00FC4699">
        <w:rPr>
          <w:rFonts w:ascii="Times New Roman" w:hAnsi="Times New Roman" w:cs="Times New Roman"/>
          <w:sz w:val="28"/>
          <w:szCs w:val="28"/>
        </w:rPr>
        <w:t xml:space="preserve">. </w:t>
      </w:r>
      <w:r w:rsidRPr="00FC4699">
        <w:rPr>
          <w:rFonts w:ascii="Times New Roman" w:hAnsi="Times New Roman" w:cs="Times New Roman"/>
          <w:sz w:val="28"/>
          <w:szCs w:val="28"/>
          <w:vertAlign w:val="superscript"/>
          <w:lang w:val="en"/>
        </w:rPr>
        <w:t>5</w:t>
      </w:r>
      <w:r w:rsidRPr="00FC4699">
        <w:rPr>
          <w:rFonts w:ascii="Times New Roman" w:hAnsi="Times New Roman" w:cs="Times New Roman"/>
          <w:sz w:val="28"/>
          <w:szCs w:val="28"/>
          <w:lang w:val="en"/>
        </w:rPr>
        <w:t xml:space="preserve"> </w:t>
      </w:r>
      <w:r w:rsidRPr="00FC4699">
        <w:rPr>
          <w:rFonts w:ascii="Times New Roman" w:hAnsi="Times New Roman" w:cs="Times New Roman"/>
          <w:sz w:val="28"/>
          <w:szCs w:val="28"/>
        </w:rPr>
        <w:t xml:space="preserve">‘Because Aram, with Ephraim and the son of </w:t>
      </w:r>
      <w:proofErr w:type="spellStart"/>
      <w:r w:rsidRPr="00FC4699">
        <w:rPr>
          <w:rFonts w:ascii="Times New Roman" w:hAnsi="Times New Roman" w:cs="Times New Roman"/>
          <w:sz w:val="28"/>
          <w:szCs w:val="28"/>
        </w:rPr>
        <w:t>Remaliah</w:t>
      </w:r>
      <w:proofErr w:type="spellEnd"/>
      <w:r w:rsidRPr="00FC4699">
        <w:rPr>
          <w:rFonts w:ascii="Times New Roman" w:hAnsi="Times New Roman" w:cs="Times New Roman"/>
          <w:sz w:val="28"/>
          <w:szCs w:val="28"/>
        </w:rPr>
        <w:t xml:space="preserve">, has planned evil against you, saying, </w:t>
      </w:r>
      <w:r w:rsidRPr="00FC4699">
        <w:rPr>
          <w:rFonts w:ascii="Times New Roman" w:hAnsi="Times New Roman" w:cs="Times New Roman"/>
          <w:sz w:val="28"/>
          <w:szCs w:val="28"/>
          <w:vertAlign w:val="superscript"/>
          <w:lang w:val="en"/>
        </w:rPr>
        <w:t>6</w:t>
      </w:r>
      <w:r w:rsidRPr="00FC4699">
        <w:rPr>
          <w:rFonts w:ascii="Times New Roman" w:hAnsi="Times New Roman" w:cs="Times New Roman"/>
          <w:sz w:val="28"/>
          <w:szCs w:val="28"/>
          <w:lang w:val="en"/>
        </w:rPr>
        <w:t xml:space="preserve"> </w:t>
      </w:r>
      <w:r w:rsidRPr="00FC4699">
        <w:rPr>
          <w:rFonts w:ascii="Times New Roman" w:hAnsi="Times New Roman" w:cs="Times New Roman"/>
          <w:sz w:val="28"/>
          <w:szCs w:val="28"/>
        </w:rPr>
        <w:t xml:space="preserve">“Let us go up against Judah and terrorize it, and make for ourselves a breach in its walls and set up the son of </w:t>
      </w:r>
      <w:proofErr w:type="spellStart"/>
      <w:r w:rsidRPr="00FC4699">
        <w:rPr>
          <w:rFonts w:ascii="Times New Roman" w:hAnsi="Times New Roman" w:cs="Times New Roman"/>
          <w:sz w:val="28"/>
          <w:szCs w:val="28"/>
        </w:rPr>
        <w:t>Tabeel</w:t>
      </w:r>
      <w:proofErr w:type="spellEnd"/>
      <w:r w:rsidRPr="00FC4699">
        <w:rPr>
          <w:rFonts w:ascii="Times New Roman" w:hAnsi="Times New Roman" w:cs="Times New Roman"/>
          <w:sz w:val="28"/>
          <w:szCs w:val="28"/>
        </w:rPr>
        <w:t xml:space="preserve"> as king in the midst of it,” </w:t>
      </w:r>
      <w:r w:rsidRPr="00FC4699">
        <w:rPr>
          <w:rFonts w:ascii="Times New Roman" w:hAnsi="Times New Roman" w:cs="Times New Roman"/>
          <w:sz w:val="28"/>
          <w:szCs w:val="28"/>
          <w:vertAlign w:val="superscript"/>
          <w:lang w:val="en"/>
        </w:rPr>
        <w:t>7</w:t>
      </w:r>
      <w:r w:rsidRPr="00FC4699">
        <w:rPr>
          <w:rFonts w:ascii="Times New Roman" w:hAnsi="Times New Roman" w:cs="Times New Roman"/>
          <w:sz w:val="28"/>
          <w:szCs w:val="28"/>
          <w:lang w:val="en"/>
        </w:rPr>
        <w:t xml:space="preserve"> </w:t>
      </w:r>
      <w:r w:rsidRPr="00FC4699">
        <w:rPr>
          <w:rFonts w:ascii="Times New Roman" w:hAnsi="Times New Roman" w:cs="Times New Roman"/>
          <w:sz w:val="28"/>
          <w:szCs w:val="28"/>
        </w:rPr>
        <w:t xml:space="preserve">thus says the Lord God: “It shall not stand nor shall it come to pass. </w:t>
      </w:r>
      <w:r w:rsidRPr="00FC4699">
        <w:rPr>
          <w:rFonts w:ascii="Times New Roman" w:hAnsi="Times New Roman" w:cs="Times New Roman"/>
          <w:sz w:val="28"/>
          <w:szCs w:val="28"/>
          <w:vertAlign w:val="superscript"/>
          <w:lang w:val="en"/>
        </w:rPr>
        <w:t>8</w:t>
      </w:r>
      <w:r w:rsidRPr="00FC4699">
        <w:rPr>
          <w:rFonts w:ascii="Times New Roman" w:hAnsi="Times New Roman" w:cs="Times New Roman"/>
          <w:sz w:val="28"/>
          <w:szCs w:val="28"/>
          <w:lang w:val="en"/>
        </w:rPr>
        <w:t xml:space="preserve"> </w:t>
      </w:r>
      <w:r w:rsidRPr="00FC4699">
        <w:rPr>
          <w:rFonts w:ascii="Times New Roman" w:hAnsi="Times New Roman" w:cs="Times New Roman"/>
          <w:sz w:val="28"/>
          <w:szCs w:val="28"/>
        </w:rPr>
        <w:t xml:space="preserve">“For the head of Aram is Damascus and the head of Damascus is </w:t>
      </w:r>
      <w:proofErr w:type="spellStart"/>
      <w:r w:rsidRPr="00FC4699">
        <w:rPr>
          <w:rFonts w:ascii="Times New Roman" w:hAnsi="Times New Roman" w:cs="Times New Roman"/>
          <w:sz w:val="28"/>
          <w:szCs w:val="28"/>
        </w:rPr>
        <w:t>Rezin</w:t>
      </w:r>
      <w:proofErr w:type="spellEnd"/>
      <w:r w:rsidRPr="00FC4699">
        <w:rPr>
          <w:rFonts w:ascii="Times New Roman" w:hAnsi="Times New Roman" w:cs="Times New Roman"/>
          <w:sz w:val="28"/>
          <w:szCs w:val="28"/>
        </w:rPr>
        <w:t xml:space="preserve"> (now within another 65 years Ephraim will be shattered, so that it is no longer a people), </w:t>
      </w:r>
      <w:r w:rsidRPr="00FC4699">
        <w:rPr>
          <w:rFonts w:ascii="Times New Roman" w:hAnsi="Times New Roman" w:cs="Times New Roman"/>
          <w:sz w:val="28"/>
          <w:szCs w:val="28"/>
          <w:vertAlign w:val="superscript"/>
          <w:lang w:val="en"/>
        </w:rPr>
        <w:t>9</w:t>
      </w:r>
      <w:r w:rsidRPr="00FC4699">
        <w:rPr>
          <w:rFonts w:ascii="Times New Roman" w:hAnsi="Times New Roman" w:cs="Times New Roman"/>
          <w:sz w:val="28"/>
          <w:szCs w:val="28"/>
          <w:lang w:val="en"/>
        </w:rPr>
        <w:t xml:space="preserve"> </w:t>
      </w:r>
      <w:r w:rsidRPr="00FC4699">
        <w:rPr>
          <w:rFonts w:ascii="Times New Roman" w:hAnsi="Times New Roman" w:cs="Times New Roman"/>
          <w:sz w:val="28"/>
          <w:szCs w:val="28"/>
        </w:rPr>
        <w:t xml:space="preserve">and the head of Ephraim is Samaria and the head of Samaria is the son of </w:t>
      </w:r>
      <w:proofErr w:type="spellStart"/>
      <w:r w:rsidRPr="00FC4699">
        <w:rPr>
          <w:rFonts w:ascii="Times New Roman" w:hAnsi="Times New Roman" w:cs="Times New Roman"/>
          <w:sz w:val="28"/>
          <w:szCs w:val="28"/>
        </w:rPr>
        <w:t>Remaliah</w:t>
      </w:r>
      <w:proofErr w:type="spellEnd"/>
      <w:r w:rsidRPr="00FC4699">
        <w:rPr>
          <w:rFonts w:ascii="Times New Roman" w:hAnsi="Times New Roman" w:cs="Times New Roman"/>
          <w:sz w:val="28"/>
          <w:szCs w:val="28"/>
        </w:rPr>
        <w:t>. If you will not believe, you surely shall not last.</w:t>
      </w:r>
      <w:proofErr w:type="gramStart"/>
      <w:r w:rsidRPr="00FC4699">
        <w:rPr>
          <w:rFonts w:ascii="Times New Roman" w:hAnsi="Times New Roman" w:cs="Times New Roman"/>
          <w:sz w:val="28"/>
          <w:szCs w:val="28"/>
        </w:rPr>
        <w:t>” ’</w:t>
      </w:r>
      <w:proofErr w:type="gramEnd"/>
      <w:r w:rsidRPr="00FC4699">
        <w:rPr>
          <w:rFonts w:ascii="Times New Roman" w:hAnsi="Times New Roman" w:cs="Times New Roman"/>
          <w:sz w:val="28"/>
          <w:szCs w:val="28"/>
        </w:rPr>
        <w:t xml:space="preserve"> ” </w:t>
      </w:r>
    </w:p>
    <w:p w14:paraId="4F963876" w14:textId="1C5263FC" w:rsidR="004B6ED7" w:rsidRDefault="004B6ED7" w:rsidP="00D14CA4">
      <w:pPr>
        <w:pStyle w:val="NoSpacing"/>
        <w:rPr>
          <w:rFonts w:ascii="Times New Roman" w:hAnsi="Times New Roman" w:cs="Times New Roman"/>
          <w:sz w:val="28"/>
          <w:szCs w:val="28"/>
        </w:rPr>
      </w:pPr>
    </w:p>
    <w:p w14:paraId="445C645A" w14:textId="0A815970" w:rsidR="00C035C2" w:rsidRDefault="00FC4699" w:rsidP="00D14CA4">
      <w:pPr>
        <w:pStyle w:val="NoSpacing"/>
        <w:rPr>
          <w:rFonts w:ascii="Times New Roman" w:hAnsi="Times New Roman" w:cs="Times New Roman"/>
          <w:sz w:val="28"/>
          <w:szCs w:val="28"/>
        </w:rPr>
      </w:pPr>
      <w:r>
        <w:rPr>
          <w:rFonts w:ascii="Times New Roman" w:hAnsi="Times New Roman" w:cs="Times New Roman"/>
          <w:sz w:val="28"/>
          <w:szCs w:val="28"/>
        </w:rPr>
        <w:t>Several things to see from this oracle. Isaiah speaks prophetically to Ahaz (and thus the nation) both through divine pronouncement and through the living parable of one of his children, “Shear-</w:t>
      </w:r>
      <w:proofErr w:type="spellStart"/>
      <w:r>
        <w:rPr>
          <w:rFonts w:ascii="Times New Roman" w:hAnsi="Times New Roman" w:cs="Times New Roman"/>
          <w:sz w:val="28"/>
          <w:szCs w:val="28"/>
        </w:rPr>
        <w:t>jashub</w:t>
      </w:r>
      <w:proofErr w:type="spellEnd"/>
      <w:r>
        <w:rPr>
          <w:rFonts w:ascii="Times New Roman" w:hAnsi="Times New Roman" w:cs="Times New Roman"/>
          <w:sz w:val="28"/>
          <w:szCs w:val="28"/>
        </w:rPr>
        <w:t xml:space="preserve">” meaning, “a </w:t>
      </w:r>
      <w:r w:rsidR="00E80425">
        <w:rPr>
          <w:rFonts w:ascii="Times New Roman" w:hAnsi="Times New Roman" w:cs="Times New Roman"/>
          <w:sz w:val="28"/>
          <w:szCs w:val="28"/>
        </w:rPr>
        <w:t>remnant</w:t>
      </w:r>
      <w:r>
        <w:rPr>
          <w:rFonts w:ascii="Times New Roman" w:hAnsi="Times New Roman" w:cs="Times New Roman"/>
          <w:sz w:val="28"/>
          <w:szCs w:val="28"/>
        </w:rPr>
        <w:t xml:space="preserve"> will return” or “will repent</w:t>
      </w:r>
      <w:r w:rsidR="00E80425">
        <w:rPr>
          <w:rFonts w:ascii="Times New Roman" w:hAnsi="Times New Roman" w:cs="Times New Roman"/>
          <w:sz w:val="28"/>
          <w:szCs w:val="28"/>
        </w:rPr>
        <w:t>,” which connects this whole passage to the preceding context and the “holy seed” as the “stump” of salvation (6.13).</w:t>
      </w:r>
      <w:r>
        <w:rPr>
          <w:rFonts w:ascii="Times New Roman" w:hAnsi="Times New Roman" w:cs="Times New Roman"/>
          <w:sz w:val="28"/>
          <w:szCs w:val="28"/>
        </w:rPr>
        <w:t xml:space="preserve"> Probably a mixture of the two meanings were implied in this prophetic name, the repentant remnant will indeed survive and one day return from captivity. In other words, the believers will survive and the non-believers will perish. Also, as God reveals the plans of the wicked kings of Aram and Ephraim vv.4-6; so too, God reveals His sovereign plans to bring these rulers, as well as the Assyrians, to ruin. For Ahaz’s part, all that is required of him is </w:t>
      </w:r>
      <w:r w:rsidRPr="00E80425">
        <w:rPr>
          <w:rFonts w:ascii="Times New Roman" w:hAnsi="Times New Roman" w:cs="Times New Roman"/>
          <w:i/>
          <w:iCs/>
          <w:sz w:val="28"/>
          <w:szCs w:val="28"/>
        </w:rPr>
        <w:t>faith</w:t>
      </w:r>
      <w:r>
        <w:rPr>
          <w:rFonts w:ascii="Times New Roman" w:hAnsi="Times New Roman" w:cs="Times New Roman"/>
          <w:sz w:val="28"/>
          <w:szCs w:val="28"/>
        </w:rPr>
        <w:t>, “</w:t>
      </w:r>
      <w:r w:rsidRPr="00FC4699">
        <w:rPr>
          <w:rFonts w:ascii="Times New Roman" w:hAnsi="Times New Roman" w:cs="Times New Roman"/>
          <w:sz w:val="28"/>
          <w:szCs w:val="28"/>
        </w:rPr>
        <w:t>If you will not believe, you surely shall not last</w:t>
      </w:r>
      <w:r>
        <w:rPr>
          <w:rFonts w:ascii="Times New Roman" w:hAnsi="Times New Roman" w:cs="Times New Roman"/>
          <w:sz w:val="28"/>
          <w:szCs w:val="28"/>
        </w:rPr>
        <w:t>” (v.9b).</w:t>
      </w:r>
      <w:r w:rsidR="00C035C2">
        <w:rPr>
          <w:rFonts w:ascii="Times New Roman" w:hAnsi="Times New Roman" w:cs="Times New Roman"/>
          <w:sz w:val="28"/>
          <w:szCs w:val="28"/>
        </w:rPr>
        <w:t xml:space="preserve"> </w:t>
      </w:r>
      <w:r w:rsidR="0044527D">
        <w:rPr>
          <w:rFonts w:ascii="Times New Roman" w:hAnsi="Times New Roman" w:cs="Times New Roman"/>
          <w:sz w:val="28"/>
          <w:szCs w:val="28"/>
        </w:rPr>
        <w:t>Here is God, establishing His kingdom by faith alone!</w:t>
      </w:r>
    </w:p>
    <w:p w14:paraId="71BFFD2E" w14:textId="38DBAA55" w:rsidR="00D14CA4" w:rsidRDefault="00D14CA4" w:rsidP="00D14CA4">
      <w:pPr>
        <w:pStyle w:val="NoSpacing"/>
        <w:rPr>
          <w:rFonts w:ascii="Times New Roman" w:hAnsi="Times New Roman" w:cs="Times New Roman"/>
          <w:sz w:val="28"/>
          <w:szCs w:val="28"/>
        </w:rPr>
      </w:pPr>
    </w:p>
    <w:p w14:paraId="31674E31" w14:textId="72DA7E8F" w:rsidR="00D14CA4" w:rsidRPr="007747E6" w:rsidRDefault="00D14CA4" w:rsidP="00D14CA4">
      <w:pPr>
        <w:pStyle w:val="NoSpacing"/>
        <w:rPr>
          <w:rFonts w:ascii="Times New Roman" w:hAnsi="Times New Roman" w:cs="Times New Roman"/>
          <w:i/>
          <w:iCs/>
          <w:sz w:val="28"/>
          <w:szCs w:val="28"/>
        </w:rPr>
      </w:pPr>
      <w:r w:rsidRPr="007747E6">
        <w:rPr>
          <w:rFonts w:ascii="Times New Roman" w:hAnsi="Times New Roman" w:cs="Times New Roman"/>
          <w:i/>
          <w:iCs/>
          <w:sz w:val="28"/>
          <w:szCs w:val="28"/>
        </w:rPr>
        <w:t xml:space="preserve">The Sign of the King </w:t>
      </w:r>
    </w:p>
    <w:p w14:paraId="09884B90" w14:textId="1F50DB95" w:rsidR="00647523" w:rsidRDefault="00647523" w:rsidP="00D14CA4">
      <w:pPr>
        <w:pStyle w:val="NoSpacing"/>
        <w:rPr>
          <w:rFonts w:ascii="Times New Roman" w:hAnsi="Times New Roman" w:cs="Times New Roman"/>
          <w:sz w:val="28"/>
          <w:szCs w:val="28"/>
        </w:rPr>
      </w:pPr>
    </w:p>
    <w:p w14:paraId="644B3904" w14:textId="0A9CE5CD" w:rsidR="0012120A" w:rsidRDefault="0044527D" w:rsidP="00D14CA4">
      <w:pPr>
        <w:pStyle w:val="NoSpacing"/>
        <w:rPr>
          <w:rFonts w:ascii="Times New Roman" w:hAnsi="Times New Roman" w:cs="Times New Roman"/>
          <w:sz w:val="28"/>
          <w:szCs w:val="28"/>
        </w:rPr>
      </w:pPr>
      <w:r>
        <w:rPr>
          <w:rFonts w:ascii="Times New Roman" w:hAnsi="Times New Roman" w:cs="Times New Roman"/>
          <w:sz w:val="28"/>
          <w:szCs w:val="28"/>
        </w:rPr>
        <w:t>Remarkably, it is in this very context, that a “sign” is introduced. Ahaz’s faith would not be without its tangible object</w:t>
      </w:r>
      <w:r w:rsidR="0012120A">
        <w:rPr>
          <w:rFonts w:ascii="Times New Roman" w:hAnsi="Times New Roman" w:cs="Times New Roman"/>
          <w:sz w:val="28"/>
          <w:szCs w:val="28"/>
        </w:rPr>
        <w:t xml:space="preserve"> as with all the instances of God’s demanding faith from His people; God always provides us promises and symbols to latch onto by faith. However, n</w:t>
      </w:r>
      <w:r w:rsidR="008527AD">
        <w:rPr>
          <w:rFonts w:ascii="Times New Roman" w:hAnsi="Times New Roman" w:cs="Times New Roman"/>
          <w:sz w:val="28"/>
          <w:szCs w:val="28"/>
        </w:rPr>
        <w:t xml:space="preserve">ot only does Ahaz fail to trust in the Lord, He fails to ask for a sign to confirm God’s promises. </w:t>
      </w:r>
      <w:r w:rsidR="0012120A">
        <w:rPr>
          <w:rFonts w:ascii="Times New Roman" w:hAnsi="Times New Roman" w:cs="Times New Roman"/>
          <w:sz w:val="28"/>
          <w:szCs w:val="28"/>
        </w:rPr>
        <w:t xml:space="preserve"> </w:t>
      </w:r>
    </w:p>
    <w:p w14:paraId="25F46FFD" w14:textId="07AE7C19" w:rsidR="0012120A" w:rsidRDefault="0012120A" w:rsidP="0012120A">
      <w:pPr>
        <w:pStyle w:val="NoSpacing"/>
        <w:ind w:left="720"/>
        <w:rPr>
          <w:rFonts w:ascii="Times New Roman" w:hAnsi="Times New Roman" w:cs="Times New Roman"/>
          <w:sz w:val="28"/>
          <w:szCs w:val="28"/>
        </w:rPr>
      </w:pPr>
      <w:r w:rsidRPr="0012120A">
        <w:rPr>
          <w:rFonts w:ascii="Times New Roman" w:hAnsi="Times New Roman" w:cs="Times New Roman"/>
          <w:b/>
          <w:bCs/>
          <w:sz w:val="28"/>
          <w:szCs w:val="28"/>
        </w:rPr>
        <w:t>Isaiah 7:10–1</w:t>
      </w:r>
      <w:r>
        <w:rPr>
          <w:rFonts w:ascii="Times New Roman" w:hAnsi="Times New Roman" w:cs="Times New Roman"/>
          <w:b/>
          <w:bCs/>
          <w:sz w:val="28"/>
          <w:szCs w:val="28"/>
        </w:rPr>
        <w:t>2</w:t>
      </w:r>
      <w:r w:rsidRPr="0012120A">
        <w:rPr>
          <w:rFonts w:ascii="Times New Roman" w:hAnsi="Times New Roman" w:cs="Times New Roman"/>
          <w:b/>
          <w:bCs/>
          <w:sz w:val="28"/>
          <w:szCs w:val="28"/>
        </w:rPr>
        <w:t xml:space="preserve"> </w:t>
      </w:r>
      <w:r w:rsidRPr="0012120A">
        <w:rPr>
          <w:rFonts w:ascii="Times New Roman" w:hAnsi="Times New Roman" w:cs="Times New Roman"/>
          <w:sz w:val="28"/>
          <w:szCs w:val="28"/>
          <w:vertAlign w:val="superscript"/>
          <w:lang w:val="en"/>
        </w:rPr>
        <w:t>10</w:t>
      </w:r>
      <w:r w:rsidRPr="0012120A">
        <w:rPr>
          <w:rFonts w:ascii="Times New Roman" w:hAnsi="Times New Roman" w:cs="Times New Roman"/>
          <w:sz w:val="28"/>
          <w:szCs w:val="28"/>
          <w:lang w:val="en"/>
        </w:rPr>
        <w:t xml:space="preserve"> </w:t>
      </w:r>
      <w:r w:rsidRPr="0012120A">
        <w:rPr>
          <w:rFonts w:ascii="Times New Roman" w:hAnsi="Times New Roman" w:cs="Times New Roman"/>
          <w:sz w:val="28"/>
          <w:szCs w:val="28"/>
        </w:rPr>
        <w:t xml:space="preserve">Then the Lord spoke again to Ahaz, saying, </w:t>
      </w:r>
      <w:r w:rsidRPr="0012120A">
        <w:rPr>
          <w:rFonts w:ascii="Times New Roman" w:hAnsi="Times New Roman" w:cs="Times New Roman"/>
          <w:sz w:val="28"/>
          <w:szCs w:val="28"/>
          <w:vertAlign w:val="superscript"/>
          <w:lang w:val="en"/>
        </w:rPr>
        <w:t>11</w:t>
      </w:r>
      <w:r w:rsidRPr="0012120A">
        <w:rPr>
          <w:rFonts w:ascii="Times New Roman" w:hAnsi="Times New Roman" w:cs="Times New Roman"/>
          <w:sz w:val="28"/>
          <w:szCs w:val="28"/>
          <w:lang w:val="en"/>
        </w:rPr>
        <w:t xml:space="preserve"> </w:t>
      </w:r>
      <w:r w:rsidRPr="0012120A">
        <w:rPr>
          <w:rFonts w:ascii="Times New Roman" w:hAnsi="Times New Roman" w:cs="Times New Roman"/>
          <w:sz w:val="28"/>
          <w:szCs w:val="28"/>
        </w:rPr>
        <w:t xml:space="preserve">“Ask a sign for yourself from the Lord your God; make it deep as </w:t>
      </w:r>
      <w:proofErr w:type="spellStart"/>
      <w:r w:rsidRPr="0012120A">
        <w:rPr>
          <w:rFonts w:ascii="Times New Roman" w:hAnsi="Times New Roman" w:cs="Times New Roman"/>
          <w:sz w:val="28"/>
          <w:szCs w:val="28"/>
        </w:rPr>
        <w:t>Sheol</w:t>
      </w:r>
      <w:proofErr w:type="spellEnd"/>
      <w:r w:rsidRPr="0012120A">
        <w:rPr>
          <w:rFonts w:ascii="Times New Roman" w:hAnsi="Times New Roman" w:cs="Times New Roman"/>
          <w:sz w:val="28"/>
          <w:szCs w:val="28"/>
        </w:rPr>
        <w:t xml:space="preserve"> or high as heaven.” </w:t>
      </w:r>
      <w:r w:rsidRPr="0012120A">
        <w:rPr>
          <w:rFonts w:ascii="Times New Roman" w:hAnsi="Times New Roman" w:cs="Times New Roman"/>
          <w:sz w:val="28"/>
          <w:szCs w:val="28"/>
          <w:vertAlign w:val="superscript"/>
          <w:lang w:val="en"/>
        </w:rPr>
        <w:t>12</w:t>
      </w:r>
      <w:r w:rsidRPr="0012120A">
        <w:rPr>
          <w:rFonts w:ascii="Times New Roman" w:hAnsi="Times New Roman" w:cs="Times New Roman"/>
          <w:sz w:val="28"/>
          <w:szCs w:val="28"/>
          <w:lang w:val="en"/>
        </w:rPr>
        <w:t xml:space="preserve"> </w:t>
      </w:r>
      <w:r w:rsidRPr="0012120A">
        <w:rPr>
          <w:rFonts w:ascii="Times New Roman" w:hAnsi="Times New Roman" w:cs="Times New Roman"/>
          <w:sz w:val="28"/>
          <w:szCs w:val="28"/>
        </w:rPr>
        <w:t>But Ahaz said, “I will not ask, nor will I test the Lord!”</w:t>
      </w:r>
    </w:p>
    <w:p w14:paraId="408190C4" w14:textId="77777777" w:rsidR="0012120A" w:rsidRDefault="0012120A" w:rsidP="00D14CA4">
      <w:pPr>
        <w:pStyle w:val="NoSpacing"/>
        <w:rPr>
          <w:rFonts w:ascii="Times New Roman" w:hAnsi="Times New Roman" w:cs="Times New Roman"/>
          <w:sz w:val="28"/>
          <w:szCs w:val="28"/>
        </w:rPr>
      </w:pPr>
    </w:p>
    <w:p w14:paraId="0562E286" w14:textId="679F0A1D" w:rsidR="00B42098" w:rsidRDefault="0012120A" w:rsidP="00D14CA4">
      <w:pPr>
        <w:pStyle w:val="NoSpacing"/>
        <w:rPr>
          <w:rFonts w:ascii="Times New Roman" w:hAnsi="Times New Roman" w:cs="Times New Roman"/>
          <w:sz w:val="28"/>
          <w:szCs w:val="28"/>
        </w:rPr>
      </w:pPr>
      <w:r>
        <w:rPr>
          <w:rFonts w:ascii="Times New Roman" w:hAnsi="Times New Roman" w:cs="Times New Roman"/>
          <w:sz w:val="28"/>
          <w:szCs w:val="28"/>
        </w:rPr>
        <w:t>Ahaz is given the opportunity of a lifetime, ‘ask for yourself a sign to confirm that what I say will come to pass, so make it a good one.’ But he refuses, “</w:t>
      </w:r>
      <w:r w:rsidRPr="0012120A">
        <w:rPr>
          <w:rFonts w:ascii="Times New Roman" w:hAnsi="Times New Roman" w:cs="Times New Roman"/>
          <w:sz w:val="28"/>
          <w:szCs w:val="28"/>
        </w:rPr>
        <w:t>I will not ask, nor will I test the Lord</w:t>
      </w:r>
      <w:r>
        <w:rPr>
          <w:rFonts w:ascii="Times New Roman" w:hAnsi="Times New Roman" w:cs="Times New Roman"/>
          <w:sz w:val="28"/>
          <w:szCs w:val="28"/>
        </w:rPr>
        <w:t xml:space="preserve">” (v.12). </w:t>
      </w:r>
      <w:r w:rsidR="006D4467">
        <w:rPr>
          <w:rFonts w:ascii="Times New Roman" w:hAnsi="Times New Roman" w:cs="Times New Roman"/>
          <w:sz w:val="28"/>
          <w:szCs w:val="28"/>
        </w:rPr>
        <w:t xml:space="preserve">Although the idea of not tempting the Lord sounds pious enough, here, Ahaz is not genuine in his refusal. It is not borne out of a desire to not to offend God, it is borne out of a desire to avoid being left with </w:t>
      </w:r>
      <w:r w:rsidR="006D4467">
        <w:rPr>
          <w:rFonts w:ascii="Times New Roman" w:hAnsi="Times New Roman" w:cs="Times New Roman"/>
          <w:sz w:val="28"/>
          <w:szCs w:val="28"/>
        </w:rPr>
        <w:lastRenderedPageBreak/>
        <w:t xml:space="preserve">faith as his only option (v.9). </w:t>
      </w:r>
      <w:r w:rsidR="00B42098">
        <w:rPr>
          <w:rFonts w:ascii="Times New Roman" w:hAnsi="Times New Roman" w:cs="Times New Roman"/>
          <w:sz w:val="28"/>
          <w:szCs w:val="28"/>
        </w:rPr>
        <w:t xml:space="preserve">The sign which was meant to confirm faith, will now confirm judgment! </w:t>
      </w:r>
      <w:r w:rsidR="00891B7A">
        <w:rPr>
          <w:rFonts w:ascii="Times New Roman" w:hAnsi="Times New Roman" w:cs="Times New Roman"/>
          <w:sz w:val="28"/>
          <w:szCs w:val="28"/>
        </w:rPr>
        <w:t xml:space="preserve">Whether Ahaz likes it or not, it will be “deep as </w:t>
      </w:r>
      <w:proofErr w:type="spellStart"/>
      <w:r w:rsidR="00891B7A">
        <w:rPr>
          <w:rFonts w:ascii="Times New Roman" w:hAnsi="Times New Roman" w:cs="Times New Roman"/>
          <w:sz w:val="28"/>
          <w:szCs w:val="28"/>
        </w:rPr>
        <w:t>Sheol</w:t>
      </w:r>
      <w:proofErr w:type="spellEnd"/>
      <w:r w:rsidR="00891B7A">
        <w:rPr>
          <w:rFonts w:ascii="Times New Roman" w:hAnsi="Times New Roman" w:cs="Times New Roman"/>
          <w:sz w:val="28"/>
          <w:szCs w:val="28"/>
        </w:rPr>
        <w:t>… high as heaven.” What was meant to comfort the nation would now stand as dread to the nation. Shrouded in enigma, this sign would be hope only for the faithful</w:t>
      </w:r>
      <w:r w:rsidR="00EF2181">
        <w:rPr>
          <w:rFonts w:ascii="Times New Roman" w:hAnsi="Times New Roman" w:cs="Times New Roman"/>
          <w:sz w:val="28"/>
          <w:szCs w:val="28"/>
        </w:rPr>
        <w:t xml:space="preserve">, and interpreted through the eye of faith. </w:t>
      </w:r>
      <w:r w:rsidR="00D561B4">
        <w:rPr>
          <w:rFonts w:ascii="Times New Roman" w:hAnsi="Times New Roman" w:cs="Times New Roman"/>
          <w:sz w:val="28"/>
          <w:szCs w:val="28"/>
        </w:rPr>
        <w:t xml:space="preserve"> </w:t>
      </w:r>
      <w:r w:rsidR="00EF2181">
        <w:rPr>
          <w:rFonts w:ascii="Times New Roman" w:hAnsi="Times New Roman" w:cs="Times New Roman"/>
          <w:sz w:val="28"/>
          <w:szCs w:val="28"/>
        </w:rPr>
        <w:t xml:space="preserve"> </w:t>
      </w:r>
    </w:p>
    <w:p w14:paraId="2B010309" w14:textId="162F8304" w:rsidR="00B42098" w:rsidRDefault="00B42098" w:rsidP="00D14CA4">
      <w:pPr>
        <w:pStyle w:val="NoSpacing"/>
        <w:rPr>
          <w:rFonts w:ascii="Times New Roman" w:hAnsi="Times New Roman" w:cs="Times New Roman"/>
          <w:sz w:val="28"/>
          <w:szCs w:val="28"/>
        </w:rPr>
      </w:pPr>
    </w:p>
    <w:p w14:paraId="37C1E8F3" w14:textId="4BA243BF" w:rsidR="009E64B7" w:rsidRDefault="009E64B7" w:rsidP="00D14CA4">
      <w:pPr>
        <w:pStyle w:val="NoSpacing"/>
        <w:rPr>
          <w:rFonts w:ascii="Times New Roman" w:hAnsi="Times New Roman" w:cs="Times New Roman"/>
          <w:sz w:val="28"/>
          <w:szCs w:val="28"/>
        </w:rPr>
      </w:pPr>
      <w:r>
        <w:rPr>
          <w:rFonts w:ascii="Times New Roman" w:hAnsi="Times New Roman" w:cs="Times New Roman"/>
          <w:sz w:val="28"/>
          <w:szCs w:val="28"/>
        </w:rPr>
        <w:t>The Messianic prophecy contained here is usually seen from the perspective of blessing, hope, joy and we build our music and hymns on it. However, in its historical setting, this prophecy was spoken as a judgment against the nation</w:t>
      </w:r>
      <w:r w:rsidR="0051647E">
        <w:rPr>
          <w:rFonts w:ascii="Times New Roman" w:hAnsi="Times New Roman" w:cs="Times New Roman"/>
          <w:sz w:val="28"/>
          <w:szCs w:val="28"/>
        </w:rPr>
        <w:t xml:space="preserve"> (cf. John 9.39)</w:t>
      </w:r>
      <w:r>
        <w:rPr>
          <w:rFonts w:ascii="Times New Roman" w:hAnsi="Times New Roman" w:cs="Times New Roman"/>
          <w:sz w:val="28"/>
          <w:szCs w:val="28"/>
        </w:rPr>
        <w:t>. For those who would side with Ahaz, the sign would be an unintelligible oracle too baffling to have any real significance in light of the present danger</w:t>
      </w:r>
      <w:r w:rsidR="00DD0476">
        <w:rPr>
          <w:rFonts w:ascii="Times New Roman" w:hAnsi="Times New Roman" w:cs="Times New Roman"/>
          <w:sz w:val="28"/>
          <w:szCs w:val="28"/>
        </w:rPr>
        <w:t xml:space="preserve"> and would only serve to deepen Ahaz’s unbelief and render his heart “insensitive” (6.10)</w:t>
      </w:r>
      <w:r>
        <w:rPr>
          <w:rFonts w:ascii="Times New Roman" w:hAnsi="Times New Roman" w:cs="Times New Roman"/>
          <w:sz w:val="28"/>
          <w:szCs w:val="28"/>
        </w:rPr>
        <w:t>. To those who, like Isaiah, were waiting for the hope of salvation from the power of God, this sign would develop into a rich messianic promise, the promise of a Redeemer</w:t>
      </w:r>
      <w:r w:rsidR="0051647E">
        <w:rPr>
          <w:rFonts w:ascii="Times New Roman" w:hAnsi="Times New Roman" w:cs="Times New Roman"/>
          <w:sz w:val="28"/>
          <w:szCs w:val="28"/>
        </w:rPr>
        <w:t xml:space="preserve"> </w:t>
      </w:r>
      <w:r w:rsidR="00DD0476">
        <w:rPr>
          <w:rFonts w:ascii="Times New Roman" w:hAnsi="Times New Roman" w:cs="Times New Roman"/>
          <w:sz w:val="28"/>
          <w:szCs w:val="28"/>
        </w:rPr>
        <w:t xml:space="preserve">who would identify with them and enter into their experience </w:t>
      </w:r>
      <w:r w:rsidR="0051647E">
        <w:rPr>
          <w:rFonts w:ascii="Times New Roman" w:hAnsi="Times New Roman" w:cs="Times New Roman"/>
          <w:sz w:val="28"/>
          <w:szCs w:val="28"/>
        </w:rPr>
        <w:t>(59.20). It will be that only the believing remnant will be able to rejoice in His salvation, for the remnant are those who, unlike Ahaz, will wait patiently, even under duress, for His deliverance:</w:t>
      </w:r>
    </w:p>
    <w:p w14:paraId="6EE00EA2" w14:textId="1D2F63A9" w:rsidR="0051647E" w:rsidRPr="0051647E" w:rsidRDefault="0051647E" w:rsidP="0051647E">
      <w:pPr>
        <w:pStyle w:val="NoSpacing"/>
        <w:ind w:left="720"/>
        <w:rPr>
          <w:rFonts w:ascii="Times New Roman" w:hAnsi="Times New Roman" w:cs="Times New Roman"/>
          <w:sz w:val="28"/>
          <w:szCs w:val="28"/>
        </w:rPr>
      </w:pPr>
      <w:r w:rsidRPr="0051647E">
        <w:rPr>
          <w:rFonts w:ascii="Times New Roman" w:hAnsi="Times New Roman" w:cs="Times New Roman"/>
          <w:b/>
          <w:bCs/>
          <w:sz w:val="28"/>
          <w:szCs w:val="28"/>
        </w:rPr>
        <w:t xml:space="preserve">Isaiah 25:9 </w:t>
      </w:r>
      <w:r w:rsidRPr="0051647E">
        <w:rPr>
          <w:rFonts w:ascii="Times New Roman" w:hAnsi="Times New Roman" w:cs="Times New Roman"/>
          <w:sz w:val="28"/>
          <w:szCs w:val="28"/>
          <w:vertAlign w:val="superscript"/>
          <w:lang w:val="en"/>
        </w:rPr>
        <w:t>9</w:t>
      </w:r>
      <w:r w:rsidRPr="0051647E">
        <w:rPr>
          <w:rFonts w:ascii="Times New Roman" w:hAnsi="Times New Roman" w:cs="Times New Roman"/>
          <w:sz w:val="28"/>
          <w:szCs w:val="28"/>
          <w:lang w:val="en"/>
        </w:rPr>
        <w:t xml:space="preserve"> </w:t>
      </w:r>
      <w:r w:rsidRPr="0051647E">
        <w:rPr>
          <w:rFonts w:ascii="Times New Roman" w:hAnsi="Times New Roman" w:cs="Times New Roman"/>
          <w:sz w:val="28"/>
          <w:szCs w:val="28"/>
        </w:rPr>
        <w:t xml:space="preserve">And it will be said in that day, “Behold, this is our God for whom we have waited that He might save us. This is the Lord for whom we have waited; Let us rejoice and be glad in His salvation.” </w:t>
      </w:r>
    </w:p>
    <w:p w14:paraId="3AABABE8" w14:textId="3E0F09DC" w:rsidR="0051647E" w:rsidRDefault="0051647E" w:rsidP="00D14CA4">
      <w:pPr>
        <w:pStyle w:val="NoSpacing"/>
        <w:rPr>
          <w:rFonts w:ascii="Times New Roman" w:hAnsi="Times New Roman" w:cs="Times New Roman"/>
          <w:sz w:val="28"/>
          <w:szCs w:val="28"/>
        </w:rPr>
      </w:pPr>
    </w:p>
    <w:p w14:paraId="7456043F" w14:textId="2FBBDEDB" w:rsidR="00C93BD7" w:rsidRDefault="00DD0476" w:rsidP="00D14CA4">
      <w:pPr>
        <w:pStyle w:val="NoSpacing"/>
        <w:rPr>
          <w:rFonts w:ascii="Times New Roman" w:hAnsi="Times New Roman" w:cs="Times New Roman"/>
          <w:sz w:val="28"/>
          <w:szCs w:val="28"/>
        </w:rPr>
      </w:pPr>
      <w:r>
        <w:rPr>
          <w:rFonts w:ascii="Times New Roman" w:hAnsi="Times New Roman" w:cs="Times New Roman"/>
          <w:sz w:val="28"/>
          <w:szCs w:val="28"/>
        </w:rPr>
        <w:t xml:space="preserve">This was something Ahaz was unwilling to confess because he did not believe it or trust it! </w:t>
      </w:r>
      <w:r w:rsidR="0051647E">
        <w:rPr>
          <w:rFonts w:ascii="Times New Roman" w:hAnsi="Times New Roman" w:cs="Times New Roman"/>
          <w:sz w:val="28"/>
          <w:szCs w:val="28"/>
        </w:rPr>
        <w:t xml:space="preserve">But what makes this prophecy “deep as </w:t>
      </w:r>
      <w:proofErr w:type="spellStart"/>
      <w:r w:rsidR="0051647E">
        <w:rPr>
          <w:rFonts w:ascii="Times New Roman" w:hAnsi="Times New Roman" w:cs="Times New Roman"/>
          <w:sz w:val="28"/>
          <w:szCs w:val="28"/>
        </w:rPr>
        <w:t>Sheol</w:t>
      </w:r>
      <w:proofErr w:type="spellEnd"/>
      <w:r w:rsidR="0051647E">
        <w:rPr>
          <w:rFonts w:ascii="Times New Roman" w:hAnsi="Times New Roman" w:cs="Times New Roman"/>
          <w:sz w:val="28"/>
          <w:szCs w:val="28"/>
        </w:rPr>
        <w:t xml:space="preserve">” and “high as heaven?” To understand this </w:t>
      </w:r>
      <w:proofErr w:type="gramStart"/>
      <w:r w:rsidR="0051647E">
        <w:rPr>
          <w:rFonts w:ascii="Times New Roman" w:hAnsi="Times New Roman" w:cs="Times New Roman"/>
          <w:sz w:val="28"/>
          <w:szCs w:val="28"/>
        </w:rPr>
        <w:t>question</w:t>
      </w:r>
      <w:proofErr w:type="gramEnd"/>
      <w:r w:rsidR="0051647E">
        <w:rPr>
          <w:rFonts w:ascii="Times New Roman" w:hAnsi="Times New Roman" w:cs="Times New Roman"/>
          <w:sz w:val="28"/>
          <w:szCs w:val="28"/>
        </w:rPr>
        <w:t xml:space="preserve"> we need to see it from its broader context, its redemptive historical development, and its significance in the overall plan of God for His people. In a word, what makes this “sign” so deep and profound is </w:t>
      </w:r>
      <w:r w:rsidR="00AF767E">
        <w:rPr>
          <w:rFonts w:ascii="Times New Roman" w:hAnsi="Times New Roman" w:cs="Times New Roman"/>
          <w:sz w:val="28"/>
          <w:szCs w:val="28"/>
        </w:rPr>
        <w:t xml:space="preserve">captured by the condescension </w:t>
      </w:r>
      <w:r>
        <w:rPr>
          <w:rFonts w:ascii="Times New Roman" w:hAnsi="Times New Roman" w:cs="Times New Roman"/>
          <w:sz w:val="28"/>
          <w:szCs w:val="28"/>
        </w:rPr>
        <w:t>in</w:t>
      </w:r>
      <w:r w:rsidR="00AF767E">
        <w:rPr>
          <w:rFonts w:ascii="Times New Roman" w:hAnsi="Times New Roman" w:cs="Times New Roman"/>
          <w:sz w:val="28"/>
          <w:szCs w:val="28"/>
        </w:rPr>
        <w:t xml:space="preserve"> the title, “Immanuel” (14). </w:t>
      </w:r>
      <w:r w:rsidR="00633894">
        <w:rPr>
          <w:rFonts w:ascii="Times New Roman" w:hAnsi="Times New Roman" w:cs="Times New Roman"/>
          <w:sz w:val="28"/>
          <w:szCs w:val="28"/>
        </w:rPr>
        <w:t>The fulfillment of this prophecy has at least a dual fulfillment. From the immediate and historical angel, the “virgin” mother of the “child” may be both a young lady and or a virgin that gives birth to Isaiah’s own son, “Maher-</w:t>
      </w:r>
      <w:proofErr w:type="spellStart"/>
      <w:r w:rsidR="00633894">
        <w:rPr>
          <w:rFonts w:ascii="Times New Roman" w:hAnsi="Times New Roman" w:cs="Times New Roman"/>
          <w:sz w:val="28"/>
          <w:szCs w:val="28"/>
        </w:rPr>
        <w:t>shalal</w:t>
      </w:r>
      <w:proofErr w:type="spellEnd"/>
      <w:r w:rsidR="00633894">
        <w:rPr>
          <w:rFonts w:ascii="Times New Roman" w:hAnsi="Times New Roman" w:cs="Times New Roman"/>
          <w:sz w:val="28"/>
          <w:szCs w:val="28"/>
        </w:rPr>
        <w:t>-hash-</w:t>
      </w:r>
      <w:proofErr w:type="spellStart"/>
      <w:r w:rsidR="00633894">
        <w:rPr>
          <w:rFonts w:ascii="Times New Roman" w:hAnsi="Times New Roman" w:cs="Times New Roman"/>
          <w:sz w:val="28"/>
          <w:szCs w:val="28"/>
        </w:rPr>
        <w:t>baz</w:t>
      </w:r>
      <w:proofErr w:type="spellEnd"/>
      <w:r w:rsidR="00633894">
        <w:rPr>
          <w:rFonts w:ascii="Times New Roman" w:hAnsi="Times New Roman" w:cs="Times New Roman"/>
          <w:sz w:val="28"/>
          <w:szCs w:val="28"/>
        </w:rPr>
        <w:t>” who is described in similar ways as Immanuel (8.3-4). Isaiah’s sons having been already introduced as possessing prophetic significance (as were Hosea’s)</w:t>
      </w:r>
      <w:r w:rsidR="00D74ADA">
        <w:rPr>
          <w:rFonts w:ascii="Times New Roman" w:hAnsi="Times New Roman" w:cs="Times New Roman"/>
          <w:sz w:val="28"/>
          <w:szCs w:val="28"/>
        </w:rPr>
        <w:t xml:space="preserve"> (cf. 7.3)</w:t>
      </w:r>
      <w:r w:rsidR="00633894">
        <w:rPr>
          <w:rFonts w:ascii="Times New Roman" w:hAnsi="Times New Roman" w:cs="Times New Roman"/>
          <w:sz w:val="28"/>
          <w:szCs w:val="28"/>
        </w:rPr>
        <w:t xml:space="preserve">; this son will be a partial fulfillment of God’s redemptive work among His people and establishing the reality that God is “with us.” </w:t>
      </w:r>
      <w:r w:rsidR="00C93BD7">
        <w:rPr>
          <w:rFonts w:ascii="Times New Roman" w:hAnsi="Times New Roman" w:cs="Times New Roman"/>
          <w:sz w:val="28"/>
          <w:szCs w:val="28"/>
        </w:rPr>
        <w:t>Isaiah’s son is thus the link between the “holy seed” of Isaiah 6 and the holy remnant</w:t>
      </w:r>
      <w:r w:rsidR="00D74ADA">
        <w:rPr>
          <w:rFonts w:ascii="Times New Roman" w:hAnsi="Times New Roman" w:cs="Times New Roman"/>
          <w:sz w:val="28"/>
          <w:szCs w:val="28"/>
        </w:rPr>
        <w:t xml:space="preserve"> symbolized by Isaiah’s other son, Shear-</w:t>
      </w:r>
      <w:proofErr w:type="spellStart"/>
      <w:r w:rsidR="00D74ADA">
        <w:rPr>
          <w:rFonts w:ascii="Times New Roman" w:hAnsi="Times New Roman" w:cs="Times New Roman"/>
          <w:sz w:val="28"/>
          <w:szCs w:val="28"/>
        </w:rPr>
        <w:t>jashub</w:t>
      </w:r>
      <w:proofErr w:type="spellEnd"/>
      <w:r w:rsidR="00C93BD7">
        <w:rPr>
          <w:rFonts w:ascii="Times New Roman" w:hAnsi="Times New Roman" w:cs="Times New Roman"/>
          <w:sz w:val="28"/>
          <w:szCs w:val="28"/>
        </w:rPr>
        <w:t>. This places our prophecy directly in the stream of all of God’s promises for His people going all the way back to the original promise of Genesis 3.15!</w:t>
      </w:r>
      <w:r>
        <w:rPr>
          <w:rFonts w:ascii="Times New Roman" w:hAnsi="Times New Roman" w:cs="Times New Roman"/>
          <w:sz w:val="28"/>
          <w:szCs w:val="28"/>
        </w:rPr>
        <w:t xml:space="preserve"> The birth of Maher will ensure the destruction of the kings whom they dread. But the fulfillment at this level is limited. Isaiah’s </w:t>
      </w:r>
      <w:r w:rsidR="0031184A">
        <w:rPr>
          <w:rFonts w:ascii="Times New Roman" w:hAnsi="Times New Roman" w:cs="Times New Roman"/>
          <w:sz w:val="28"/>
          <w:szCs w:val="28"/>
        </w:rPr>
        <w:t xml:space="preserve">wife </w:t>
      </w:r>
      <w:r>
        <w:rPr>
          <w:rFonts w:ascii="Times New Roman" w:hAnsi="Times New Roman" w:cs="Times New Roman"/>
          <w:sz w:val="28"/>
          <w:szCs w:val="28"/>
        </w:rPr>
        <w:t xml:space="preserve">was not a virgin, maybe not even a </w:t>
      </w:r>
      <w:r>
        <w:rPr>
          <w:rFonts w:ascii="Times New Roman" w:hAnsi="Times New Roman" w:cs="Times New Roman"/>
          <w:sz w:val="28"/>
          <w:szCs w:val="28"/>
        </w:rPr>
        <w:lastRenderedPageBreak/>
        <w:t xml:space="preserve">young lady, his son was not himself named, </w:t>
      </w:r>
      <w:r w:rsidRPr="00DD0476">
        <w:rPr>
          <w:rFonts w:ascii="Times New Roman" w:hAnsi="Times New Roman" w:cs="Times New Roman"/>
          <w:i/>
          <w:iCs/>
          <w:sz w:val="28"/>
          <w:szCs w:val="28"/>
        </w:rPr>
        <w:t>Immanuel</w:t>
      </w:r>
      <w:r>
        <w:rPr>
          <w:rFonts w:ascii="Times New Roman" w:hAnsi="Times New Roman" w:cs="Times New Roman"/>
          <w:sz w:val="28"/>
          <w:szCs w:val="28"/>
        </w:rPr>
        <w:t xml:space="preserve">. Thus, while this view serves to typify the fulfillment of this prophecy, it does not itself fulfill it.   </w:t>
      </w:r>
    </w:p>
    <w:p w14:paraId="1C046EE6" w14:textId="77777777" w:rsidR="00C93BD7" w:rsidRDefault="00C93BD7" w:rsidP="00D14CA4">
      <w:pPr>
        <w:pStyle w:val="NoSpacing"/>
        <w:rPr>
          <w:rFonts w:ascii="Times New Roman" w:hAnsi="Times New Roman" w:cs="Times New Roman"/>
          <w:sz w:val="28"/>
          <w:szCs w:val="28"/>
        </w:rPr>
      </w:pPr>
    </w:p>
    <w:p w14:paraId="6363BC11" w14:textId="0B638313" w:rsidR="00751A8B" w:rsidRDefault="00915D4C" w:rsidP="00D14CA4">
      <w:pPr>
        <w:pStyle w:val="NoSpacing"/>
        <w:rPr>
          <w:rFonts w:ascii="Times New Roman" w:hAnsi="Times New Roman" w:cs="Times New Roman"/>
          <w:sz w:val="28"/>
          <w:szCs w:val="28"/>
        </w:rPr>
      </w:pPr>
      <w:r>
        <w:rPr>
          <w:rFonts w:ascii="Times New Roman" w:hAnsi="Times New Roman" w:cs="Times New Roman"/>
          <w:sz w:val="28"/>
          <w:szCs w:val="28"/>
        </w:rPr>
        <w:t>Furthermore, t</w:t>
      </w:r>
      <w:r w:rsidR="00C93BD7">
        <w:rPr>
          <w:rFonts w:ascii="Times New Roman" w:hAnsi="Times New Roman" w:cs="Times New Roman"/>
          <w:sz w:val="28"/>
          <w:szCs w:val="28"/>
        </w:rPr>
        <w:t>he people and the land of Judah also serv</w:t>
      </w:r>
      <w:r>
        <w:rPr>
          <w:rFonts w:ascii="Times New Roman" w:hAnsi="Times New Roman" w:cs="Times New Roman"/>
          <w:sz w:val="28"/>
          <w:szCs w:val="28"/>
        </w:rPr>
        <w:t>e</w:t>
      </w:r>
      <w:r w:rsidR="00C93BD7">
        <w:rPr>
          <w:rFonts w:ascii="Times New Roman" w:hAnsi="Times New Roman" w:cs="Times New Roman"/>
          <w:sz w:val="28"/>
          <w:szCs w:val="28"/>
        </w:rPr>
        <w:t xml:space="preserve"> as </w:t>
      </w:r>
      <w:r>
        <w:rPr>
          <w:rFonts w:ascii="Times New Roman" w:hAnsi="Times New Roman" w:cs="Times New Roman"/>
          <w:sz w:val="28"/>
          <w:szCs w:val="28"/>
        </w:rPr>
        <w:t xml:space="preserve">the imagery of </w:t>
      </w:r>
      <w:r w:rsidR="00C93BD7">
        <w:rPr>
          <w:rFonts w:ascii="Times New Roman" w:hAnsi="Times New Roman" w:cs="Times New Roman"/>
          <w:sz w:val="28"/>
          <w:szCs w:val="28"/>
        </w:rPr>
        <w:t>the mother of the child and is consequently identified with the prophetic name, “Immanuel” (8.8). From Judah</w:t>
      </w:r>
      <w:r w:rsidR="00EF5B20">
        <w:rPr>
          <w:rFonts w:ascii="Times New Roman" w:hAnsi="Times New Roman" w:cs="Times New Roman"/>
          <w:sz w:val="28"/>
          <w:szCs w:val="28"/>
        </w:rPr>
        <w:t>,</w:t>
      </w:r>
      <w:r w:rsidR="00C93BD7">
        <w:rPr>
          <w:rFonts w:ascii="Times New Roman" w:hAnsi="Times New Roman" w:cs="Times New Roman"/>
          <w:sz w:val="28"/>
          <w:szCs w:val="28"/>
        </w:rPr>
        <w:t xml:space="preserve"> Micah</w:t>
      </w:r>
      <w:r w:rsidR="00EF5B20">
        <w:rPr>
          <w:rFonts w:ascii="Times New Roman" w:hAnsi="Times New Roman" w:cs="Times New Roman"/>
          <w:sz w:val="28"/>
          <w:szCs w:val="28"/>
        </w:rPr>
        <w:t xml:space="preserve"> </w:t>
      </w:r>
      <w:r>
        <w:rPr>
          <w:rFonts w:ascii="Times New Roman" w:hAnsi="Times New Roman" w:cs="Times New Roman"/>
          <w:sz w:val="28"/>
          <w:szCs w:val="28"/>
        </w:rPr>
        <w:t>will later predict</w:t>
      </w:r>
      <w:r w:rsidR="00C93BD7">
        <w:rPr>
          <w:rFonts w:ascii="Times New Roman" w:hAnsi="Times New Roman" w:cs="Times New Roman"/>
          <w:sz w:val="28"/>
          <w:szCs w:val="28"/>
        </w:rPr>
        <w:t>, “out of you shall come forth a Ruler who will shepherd my people Israel” (Mic. 5.2). Because this prophecy</w:t>
      </w:r>
      <w:r w:rsidR="004242E6">
        <w:rPr>
          <w:rFonts w:ascii="Times New Roman" w:hAnsi="Times New Roman" w:cs="Times New Roman"/>
          <w:sz w:val="28"/>
          <w:szCs w:val="28"/>
        </w:rPr>
        <w:t xml:space="preserve"> may have been</w:t>
      </w:r>
      <w:r w:rsidR="00C93BD7">
        <w:rPr>
          <w:rFonts w:ascii="Times New Roman" w:hAnsi="Times New Roman" w:cs="Times New Roman"/>
          <w:sz w:val="28"/>
          <w:szCs w:val="28"/>
        </w:rPr>
        <w:t xml:space="preserve"> partially represented by Isaiah’s own son this promise was fulfilled in the death of Judah’s immediate enemies </w:t>
      </w:r>
      <w:proofErr w:type="spellStart"/>
      <w:r w:rsidR="00C93BD7">
        <w:rPr>
          <w:rFonts w:ascii="Times New Roman" w:hAnsi="Times New Roman" w:cs="Times New Roman"/>
          <w:sz w:val="28"/>
          <w:szCs w:val="28"/>
        </w:rPr>
        <w:t>Rezin</w:t>
      </w:r>
      <w:proofErr w:type="spellEnd"/>
      <w:r w:rsidR="00C93BD7">
        <w:rPr>
          <w:rFonts w:ascii="Times New Roman" w:hAnsi="Times New Roman" w:cs="Times New Roman"/>
          <w:sz w:val="28"/>
          <w:szCs w:val="28"/>
        </w:rPr>
        <w:t xml:space="preserve"> of Syria and </w:t>
      </w:r>
      <w:proofErr w:type="spellStart"/>
      <w:r w:rsidR="00C93BD7">
        <w:rPr>
          <w:rFonts w:ascii="Times New Roman" w:hAnsi="Times New Roman" w:cs="Times New Roman"/>
          <w:sz w:val="28"/>
          <w:szCs w:val="28"/>
        </w:rPr>
        <w:t>Pekah</w:t>
      </w:r>
      <w:proofErr w:type="spellEnd"/>
      <w:r w:rsidR="00C93BD7">
        <w:rPr>
          <w:rFonts w:ascii="Times New Roman" w:hAnsi="Times New Roman" w:cs="Times New Roman"/>
          <w:sz w:val="28"/>
          <w:szCs w:val="28"/>
        </w:rPr>
        <w:t xml:space="preserve"> of Israel. Because this prophecy was also partially fulfilled by </w:t>
      </w:r>
      <w:r w:rsidR="00EF5B20">
        <w:rPr>
          <w:rFonts w:ascii="Times New Roman" w:hAnsi="Times New Roman" w:cs="Times New Roman"/>
          <w:sz w:val="28"/>
          <w:szCs w:val="28"/>
        </w:rPr>
        <w:t xml:space="preserve">the </w:t>
      </w:r>
      <w:r w:rsidR="00285BC8">
        <w:rPr>
          <w:rFonts w:ascii="Times New Roman" w:hAnsi="Times New Roman" w:cs="Times New Roman"/>
          <w:sz w:val="28"/>
          <w:szCs w:val="28"/>
        </w:rPr>
        <w:t>remnant of believers</w:t>
      </w:r>
      <w:r>
        <w:rPr>
          <w:rFonts w:ascii="Times New Roman" w:hAnsi="Times New Roman" w:cs="Times New Roman"/>
          <w:sz w:val="28"/>
          <w:szCs w:val="28"/>
        </w:rPr>
        <w:t xml:space="preserve"> of Judah</w:t>
      </w:r>
      <w:r w:rsidR="00285BC8">
        <w:rPr>
          <w:rFonts w:ascii="Times New Roman" w:hAnsi="Times New Roman" w:cs="Times New Roman"/>
          <w:sz w:val="28"/>
          <w:szCs w:val="28"/>
        </w:rPr>
        <w:t>, the Immanuel principle was also fulfilled in them by God dwelling among them even in the fire of their tribulation.</w:t>
      </w:r>
      <w:r w:rsidR="00751A8B">
        <w:rPr>
          <w:rFonts w:ascii="Times New Roman" w:hAnsi="Times New Roman" w:cs="Times New Roman"/>
          <w:sz w:val="28"/>
          <w:szCs w:val="28"/>
        </w:rPr>
        <w:t xml:space="preserve"> </w:t>
      </w:r>
      <w:r>
        <w:rPr>
          <w:rFonts w:ascii="Times New Roman" w:hAnsi="Times New Roman" w:cs="Times New Roman"/>
          <w:sz w:val="28"/>
          <w:szCs w:val="28"/>
        </w:rPr>
        <w:t>B</w:t>
      </w:r>
      <w:r w:rsidR="00751A8B">
        <w:rPr>
          <w:rFonts w:ascii="Times New Roman" w:hAnsi="Times New Roman" w:cs="Times New Roman"/>
          <w:sz w:val="28"/>
          <w:szCs w:val="28"/>
        </w:rPr>
        <w:t>ecause God was with them, like a burnt stump when it is felled, the remnant will survive</w:t>
      </w:r>
      <w:r w:rsidR="00DE437E">
        <w:rPr>
          <w:rFonts w:ascii="Times New Roman" w:hAnsi="Times New Roman" w:cs="Times New Roman"/>
          <w:sz w:val="28"/>
          <w:szCs w:val="28"/>
        </w:rPr>
        <w:t xml:space="preserve"> (6.13)</w:t>
      </w:r>
      <w:r w:rsidR="00751A8B">
        <w:rPr>
          <w:rFonts w:ascii="Times New Roman" w:hAnsi="Times New Roman" w:cs="Times New Roman"/>
          <w:sz w:val="28"/>
          <w:szCs w:val="28"/>
        </w:rPr>
        <w:t xml:space="preserve">. </w:t>
      </w:r>
      <w:r w:rsidR="00285BC8">
        <w:rPr>
          <w:rFonts w:ascii="Times New Roman" w:hAnsi="Times New Roman" w:cs="Times New Roman"/>
          <w:sz w:val="28"/>
          <w:szCs w:val="28"/>
        </w:rPr>
        <w:t xml:space="preserve"> </w:t>
      </w:r>
    </w:p>
    <w:p w14:paraId="27CD1629" w14:textId="77777777" w:rsidR="00751A8B" w:rsidRDefault="00751A8B" w:rsidP="00D14CA4">
      <w:pPr>
        <w:pStyle w:val="NoSpacing"/>
        <w:rPr>
          <w:rFonts w:ascii="Times New Roman" w:hAnsi="Times New Roman" w:cs="Times New Roman"/>
          <w:sz w:val="28"/>
          <w:szCs w:val="28"/>
        </w:rPr>
      </w:pPr>
    </w:p>
    <w:p w14:paraId="7ED30C64" w14:textId="2F7C608B" w:rsidR="00285BC8" w:rsidRDefault="00285BC8" w:rsidP="00D14CA4">
      <w:pPr>
        <w:pStyle w:val="NoSpacing"/>
        <w:rPr>
          <w:rFonts w:ascii="Times New Roman" w:hAnsi="Times New Roman" w:cs="Times New Roman"/>
          <w:sz w:val="28"/>
          <w:szCs w:val="28"/>
        </w:rPr>
      </w:pPr>
      <w:r>
        <w:rPr>
          <w:rFonts w:ascii="Times New Roman" w:hAnsi="Times New Roman" w:cs="Times New Roman"/>
          <w:sz w:val="28"/>
          <w:szCs w:val="28"/>
        </w:rPr>
        <w:t xml:space="preserve">But </w:t>
      </w:r>
      <w:r w:rsidR="00751A8B">
        <w:rPr>
          <w:rFonts w:ascii="Times New Roman" w:hAnsi="Times New Roman" w:cs="Times New Roman"/>
          <w:sz w:val="28"/>
          <w:szCs w:val="28"/>
        </w:rPr>
        <w:t xml:space="preserve">ultimately, </w:t>
      </w:r>
      <w:r>
        <w:rPr>
          <w:rFonts w:ascii="Times New Roman" w:hAnsi="Times New Roman" w:cs="Times New Roman"/>
          <w:sz w:val="28"/>
          <w:szCs w:val="28"/>
        </w:rPr>
        <w:t>because this promise is rooted in the Davidic stream of prophecy, we do not see the final fulfillment until that Davidic figure comes who not only dwells with His people but</w:t>
      </w:r>
      <w:r w:rsidR="00915D4C">
        <w:rPr>
          <w:rFonts w:ascii="Times New Roman" w:hAnsi="Times New Roman" w:cs="Times New Roman"/>
          <w:sz w:val="28"/>
          <w:szCs w:val="28"/>
        </w:rPr>
        <w:t xml:space="preserve"> will rule over His people as King</w:t>
      </w:r>
      <w:r>
        <w:rPr>
          <w:rFonts w:ascii="Times New Roman" w:hAnsi="Times New Roman" w:cs="Times New Roman"/>
          <w:sz w:val="28"/>
          <w:szCs w:val="28"/>
        </w:rPr>
        <w:t>:</w:t>
      </w:r>
    </w:p>
    <w:p w14:paraId="4998DD38" w14:textId="115BCBD0" w:rsidR="00285BC8" w:rsidRPr="00285BC8" w:rsidRDefault="00285BC8" w:rsidP="00285BC8">
      <w:pPr>
        <w:pStyle w:val="NoSpacing"/>
        <w:ind w:left="720"/>
        <w:rPr>
          <w:rFonts w:ascii="Times New Roman" w:hAnsi="Times New Roman" w:cs="Times New Roman"/>
          <w:sz w:val="28"/>
          <w:szCs w:val="28"/>
        </w:rPr>
      </w:pPr>
      <w:r w:rsidRPr="00285BC8">
        <w:rPr>
          <w:rFonts w:ascii="Times New Roman" w:hAnsi="Times New Roman" w:cs="Times New Roman"/>
          <w:b/>
          <w:bCs/>
          <w:sz w:val="28"/>
          <w:szCs w:val="28"/>
        </w:rPr>
        <w:t xml:space="preserve">Isaiah 9:6–7 </w:t>
      </w:r>
      <w:r w:rsidRPr="00285BC8">
        <w:rPr>
          <w:rFonts w:ascii="Times New Roman" w:hAnsi="Times New Roman" w:cs="Times New Roman"/>
          <w:sz w:val="28"/>
          <w:szCs w:val="28"/>
          <w:vertAlign w:val="superscript"/>
          <w:lang w:val="en"/>
        </w:rPr>
        <w:t>6</w:t>
      </w:r>
      <w:r w:rsidRPr="00285BC8">
        <w:rPr>
          <w:rFonts w:ascii="Times New Roman" w:hAnsi="Times New Roman" w:cs="Times New Roman"/>
          <w:sz w:val="28"/>
          <w:szCs w:val="28"/>
          <w:lang w:val="en"/>
        </w:rPr>
        <w:t xml:space="preserve"> </w:t>
      </w:r>
      <w:r w:rsidRPr="00285BC8">
        <w:rPr>
          <w:rFonts w:ascii="Times New Roman" w:hAnsi="Times New Roman" w:cs="Times New Roman"/>
          <w:sz w:val="28"/>
          <w:szCs w:val="28"/>
        </w:rPr>
        <w:t xml:space="preserve">For a child will be born to us, a son will be given to us; And the government will rest on His shoulders; And His name will be called Wonderful Counselor, Mighty God, Eternal Father, Prince of Peace. </w:t>
      </w:r>
      <w:r w:rsidRPr="00285BC8">
        <w:rPr>
          <w:rFonts w:ascii="Times New Roman" w:hAnsi="Times New Roman" w:cs="Times New Roman"/>
          <w:sz w:val="28"/>
          <w:szCs w:val="28"/>
          <w:vertAlign w:val="superscript"/>
          <w:lang w:val="en"/>
        </w:rPr>
        <w:t>7</w:t>
      </w:r>
      <w:r w:rsidRPr="00285BC8">
        <w:rPr>
          <w:rFonts w:ascii="Times New Roman" w:hAnsi="Times New Roman" w:cs="Times New Roman"/>
          <w:sz w:val="28"/>
          <w:szCs w:val="28"/>
          <w:lang w:val="en"/>
        </w:rPr>
        <w:t xml:space="preserve"> </w:t>
      </w:r>
      <w:r w:rsidRPr="00285BC8">
        <w:rPr>
          <w:rFonts w:ascii="Times New Roman" w:hAnsi="Times New Roman" w:cs="Times New Roman"/>
          <w:sz w:val="28"/>
          <w:szCs w:val="28"/>
        </w:rPr>
        <w:t xml:space="preserve">There will be no end to the increase of His government or of peace, On the throne of David and over his kingdom, </w:t>
      </w:r>
      <w:proofErr w:type="gramStart"/>
      <w:r w:rsidRPr="00285BC8">
        <w:rPr>
          <w:rFonts w:ascii="Times New Roman" w:hAnsi="Times New Roman" w:cs="Times New Roman"/>
          <w:sz w:val="28"/>
          <w:szCs w:val="28"/>
        </w:rPr>
        <w:t>To</w:t>
      </w:r>
      <w:proofErr w:type="gramEnd"/>
      <w:r w:rsidRPr="00285BC8">
        <w:rPr>
          <w:rFonts w:ascii="Times New Roman" w:hAnsi="Times New Roman" w:cs="Times New Roman"/>
          <w:sz w:val="28"/>
          <w:szCs w:val="28"/>
        </w:rPr>
        <w:t xml:space="preserve"> establish it and to uphold it with justice and righteousness From then on and forevermore. The zeal of the Lord of hosts will accomplish this. </w:t>
      </w:r>
    </w:p>
    <w:p w14:paraId="6B96F54D" w14:textId="07545064" w:rsidR="00D14CA4" w:rsidRDefault="00D14CA4" w:rsidP="00D14CA4">
      <w:pPr>
        <w:pStyle w:val="NoSpacing"/>
        <w:rPr>
          <w:rFonts w:ascii="Times New Roman" w:hAnsi="Times New Roman" w:cs="Times New Roman"/>
          <w:sz w:val="28"/>
          <w:szCs w:val="28"/>
        </w:rPr>
      </w:pPr>
    </w:p>
    <w:p w14:paraId="489CB6AA" w14:textId="1B6AFE86" w:rsidR="00751A8B" w:rsidRDefault="00751A8B" w:rsidP="00D14CA4">
      <w:pPr>
        <w:pStyle w:val="NoSpacing"/>
        <w:rPr>
          <w:rFonts w:ascii="Times New Roman" w:hAnsi="Times New Roman" w:cs="Times New Roman"/>
          <w:sz w:val="28"/>
          <w:szCs w:val="28"/>
        </w:rPr>
      </w:pPr>
      <w:r>
        <w:rPr>
          <w:rFonts w:ascii="Times New Roman" w:hAnsi="Times New Roman" w:cs="Times New Roman"/>
          <w:sz w:val="28"/>
          <w:szCs w:val="28"/>
        </w:rPr>
        <w:t xml:space="preserve">What this prophecy announces then, is a far distant messianic fulfillment beyond Isaiah’s time, beyond Assyria or Babylon wherein the Messiah-King would dwell amidst His people in suffering, with no apparent throne in power (cf. 11.11-12), a people who would live under the oppression of their enemies (i.e. Rome). The verses that follow (vv.17-25) demonstrate the </w:t>
      </w:r>
      <w:r w:rsidR="00A97958">
        <w:rPr>
          <w:rFonts w:ascii="Times New Roman" w:hAnsi="Times New Roman" w:cs="Times New Roman"/>
          <w:sz w:val="28"/>
          <w:szCs w:val="28"/>
        </w:rPr>
        <w:t>judgment that will befall the people and the desolation of the land under Assyria</w:t>
      </w:r>
      <w:r w:rsidR="0031184A">
        <w:rPr>
          <w:rFonts w:ascii="Times New Roman" w:hAnsi="Times New Roman" w:cs="Times New Roman"/>
          <w:sz w:val="28"/>
          <w:szCs w:val="28"/>
        </w:rPr>
        <w:t xml:space="preserve"> (cf. v.17)</w:t>
      </w:r>
      <w:r w:rsidR="00A97958">
        <w:rPr>
          <w:rFonts w:ascii="Times New Roman" w:hAnsi="Times New Roman" w:cs="Times New Roman"/>
          <w:sz w:val="28"/>
          <w:szCs w:val="28"/>
        </w:rPr>
        <w:t xml:space="preserve">. </w:t>
      </w:r>
    </w:p>
    <w:p w14:paraId="06C95A61" w14:textId="77777777" w:rsidR="00A97958" w:rsidRDefault="00A97958" w:rsidP="00D14CA4">
      <w:pPr>
        <w:pStyle w:val="NoSpacing"/>
        <w:rPr>
          <w:rFonts w:ascii="Times New Roman" w:hAnsi="Times New Roman" w:cs="Times New Roman"/>
          <w:sz w:val="28"/>
          <w:szCs w:val="28"/>
        </w:rPr>
      </w:pPr>
    </w:p>
    <w:p w14:paraId="4F1A8C82" w14:textId="23BC7F38" w:rsidR="00D14CA4" w:rsidRPr="007747E6" w:rsidRDefault="00D14CA4" w:rsidP="00D14CA4">
      <w:pPr>
        <w:pStyle w:val="NoSpacing"/>
        <w:rPr>
          <w:rFonts w:ascii="Times New Roman" w:hAnsi="Times New Roman" w:cs="Times New Roman"/>
          <w:i/>
          <w:iCs/>
          <w:sz w:val="28"/>
          <w:szCs w:val="28"/>
        </w:rPr>
      </w:pPr>
      <w:r w:rsidRPr="007747E6">
        <w:rPr>
          <w:rFonts w:ascii="Times New Roman" w:hAnsi="Times New Roman" w:cs="Times New Roman"/>
          <w:i/>
          <w:iCs/>
          <w:sz w:val="28"/>
          <w:szCs w:val="28"/>
        </w:rPr>
        <w:t xml:space="preserve">The Condescension of the King </w:t>
      </w:r>
    </w:p>
    <w:p w14:paraId="46076A83" w14:textId="258E011A" w:rsidR="00647523" w:rsidRDefault="00647523" w:rsidP="00D14CA4">
      <w:pPr>
        <w:pStyle w:val="NoSpacing"/>
        <w:rPr>
          <w:rFonts w:ascii="Times New Roman" w:hAnsi="Times New Roman" w:cs="Times New Roman"/>
          <w:sz w:val="28"/>
          <w:szCs w:val="28"/>
        </w:rPr>
      </w:pPr>
    </w:p>
    <w:p w14:paraId="2B3678B0" w14:textId="71CA9E40" w:rsidR="00647523" w:rsidRDefault="00A967DC" w:rsidP="00D14CA4">
      <w:pPr>
        <w:pStyle w:val="NoSpacing"/>
        <w:rPr>
          <w:rFonts w:ascii="Times New Roman" w:hAnsi="Times New Roman" w:cs="Times New Roman"/>
          <w:sz w:val="28"/>
          <w:szCs w:val="28"/>
        </w:rPr>
      </w:pPr>
      <w:r>
        <w:rPr>
          <w:rFonts w:ascii="Times New Roman" w:hAnsi="Times New Roman" w:cs="Times New Roman"/>
          <w:sz w:val="28"/>
          <w:szCs w:val="28"/>
        </w:rPr>
        <w:t xml:space="preserve">Into the void of this kingdom crisis the promise of Immanuel is given. </w:t>
      </w:r>
      <w:r w:rsidR="00FB1446">
        <w:rPr>
          <w:rFonts w:ascii="Times New Roman" w:hAnsi="Times New Roman" w:cs="Times New Roman"/>
          <w:sz w:val="28"/>
          <w:szCs w:val="28"/>
        </w:rPr>
        <w:t xml:space="preserve">When the threat of losing their </w:t>
      </w:r>
      <w:proofErr w:type="gramStart"/>
      <w:r w:rsidR="00FB1446">
        <w:rPr>
          <w:rFonts w:ascii="Times New Roman" w:hAnsi="Times New Roman" w:cs="Times New Roman"/>
          <w:sz w:val="28"/>
          <w:szCs w:val="28"/>
        </w:rPr>
        <w:t>kingdom</w:t>
      </w:r>
      <w:proofErr w:type="gramEnd"/>
      <w:r w:rsidR="00FB1446">
        <w:rPr>
          <w:rFonts w:ascii="Times New Roman" w:hAnsi="Times New Roman" w:cs="Times New Roman"/>
          <w:sz w:val="28"/>
          <w:szCs w:val="28"/>
        </w:rPr>
        <w:t xml:space="preserve"> identity becomes all too real, God brings an unlikely and gracious assurance that His promises to dwell with His people will not fail. T</w:t>
      </w:r>
      <w:r w:rsidR="00647523">
        <w:rPr>
          <w:rFonts w:ascii="Times New Roman" w:hAnsi="Times New Roman" w:cs="Times New Roman"/>
          <w:sz w:val="28"/>
          <w:szCs w:val="28"/>
        </w:rPr>
        <w:t xml:space="preserve">he essence of the sign is rooted in the </w:t>
      </w:r>
      <w:r w:rsidR="00647523" w:rsidRPr="004242E6">
        <w:rPr>
          <w:rFonts w:ascii="Times New Roman" w:hAnsi="Times New Roman" w:cs="Times New Roman"/>
          <w:i/>
          <w:iCs/>
          <w:sz w:val="28"/>
          <w:szCs w:val="28"/>
        </w:rPr>
        <w:t>Immanuel principle</w:t>
      </w:r>
      <w:r w:rsidR="00647523">
        <w:rPr>
          <w:rFonts w:ascii="Times New Roman" w:hAnsi="Times New Roman" w:cs="Times New Roman"/>
          <w:sz w:val="28"/>
          <w:szCs w:val="28"/>
        </w:rPr>
        <w:t xml:space="preserve"> which is a covenant principle bringing God and man together in the bond of fellowship forever. </w:t>
      </w:r>
      <w:r w:rsidR="00A97958">
        <w:rPr>
          <w:rFonts w:ascii="Times New Roman" w:hAnsi="Times New Roman" w:cs="Times New Roman"/>
          <w:sz w:val="28"/>
          <w:szCs w:val="28"/>
        </w:rPr>
        <w:t xml:space="preserve">It was to Abraham that God had promised, “I will be their God” (Gen. 17.8; cf. </w:t>
      </w:r>
      <w:r w:rsidR="00A97958" w:rsidRPr="00A97958">
        <w:rPr>
          <w:rFonts w:ascii="Times New Roman" w:hAnsi="Times New Roman" w:cs="Times New Roman"/>
          <w:sz w:val="28"/>
          <w:szCs w:val="28"/>
        </w:rPr>
        <w:t>Ex</w:t>
      </w:r>
      <w:r w:rsidR="00A97958">
        <w:rPr>
          <w:rFonts w:ascii="Times New Roman" w:hAnsi="Times New Roman" w:cs="Times New Roman"/>
          <w:sz w:val="28"/>
          <w:szCs w:val="28"/>
        </w:rPr>
        <w:t>.</w:t>
      </w:r>
      <w:r w:rsidR="00A97958" w:rsidRPr="00A97958">
        <w:rPr>
          <w:rFonts w:ascii="Times New Roman" w:hAnsi="Times New Roman" w:cs="Times New Roman"/>
          <w:sz w:val="28"/>
          <w:szCs w:val="28"/>
        </w:rPr>
        <w:t xml:space="preserve"> 6</w:t>
      </w:r>
      <w:r w:rsidR="00A97958">
        <w:rPr>
          <w:rFonts w:ascii="Times New Roman" w:hAnsi="Times New Roman" w:cs="Times New Roman"/>
          <w:sz w:val="28"/>
          <w:szCs w:val="28"/>
        </w:rPr>
        <w:t>.</w:t>
      </w:r>
      <w:r w:rsidR="00A97958" w:rsidRPr="00A97958">
        <w:rPr>
          <w:rFonts w:ascii="Times New Roman" w:hAnsi="Times New Roman" w:cs="Times New Roman"/>
          <w:sz w:val="28"/>
          <w:szCs w:val="28"/>
        </w:rPr>
        <w:t xml:space="preserve">7; </w:t>
      </w:r>
      <w:r w:rsidR="00A97958" w:rsidRPr="00A97958">
        <w:rPr>
          <w:rFonts w:ascii="Times New Roman" w:hAnsi="Times New Roman" w:cs="Times New Roman"/>
          <w:sz w:val="28"/>
          <w:szCs w:val="28"/>
        </w:rPr>
        <w:lastRenderedPageBreak/>
        <w:t>29</w:t>
      </w:r>
      <w:r w:rsidR="00A97958">
        <w:rPr>
          <w:rFonts w:ascii="Times New Roman" w:hAnsi="Times New Roman" w:cs="Times New Roman"/>
          <w:sz w:val="28"/>
          <w:szCs w:val="28"/>
        </w:rPr>
        <w:t>.</w:t>
      </w:r>
      <w:r w:rsidR="00A97958" w:rsidRPr="00A97958">
        <w:rPr>
          <w:rFonts w:ascii="Times New Roman" w:hAnsi="Times New Roman" w:cs="Times New Roman"/>
          <w:sz w:val="28"/>
          <w:szCs w:val="28"/>
        </w:rPr>
        <w:t>45; Lev</w:t>
      </w:r>
      <w:r w:rsidR="00A97958">
        <w:rPr>
          <w:rFonts w:ascii="Times New Roman" w:hAnsi="Times New Roman" w:cs="Times New Roman"/>
          <w:sz w:val="28"/>
          <w:szCs w:val="28"/>
        </w:rPr>
        <w:t>.</w:t>
      </w:r>
      <w:r w:rsidR="00A97958" w:rsidRPr="00A97958">
        <w:rPr>
          <w:rFonts w:ascii="Times New Roman" w:hAnsi="Times New Roman" w:cs="Times New Roman"/>
          <w:sz w:val="28"/>
          <w:szCs w:val="28"/>
        </w:rPr>
        <w:t xml:space="preserve"> 26</w:t>
      </w:r>
      <w:r w:rsidR="00A97958">
        <w:rPr>
          <w:rFonts w:ascii="Times New Roman" w:hAnsi="Times New Roman" w:cs="Times New Roman"/>
          <w:sz w:val="28"/>
          <w:szCs w:val="28"/>
        </w:rPr>
        <w:t>.</w:t>
      </w:r>
      <w:r w:rsidR="00A97958" w:rsidRPr="00A97958">
        <w:rPr>
          <w:rFonts w:ascii="Times New Roman" w:hAnsi="Times New Roman" w:cs="Times New Roman"/>
          <w:sz w:val="28"/>
          <w:szCs w:val="28"/>
        </w:rPr>
        <w:t>12; Dt</w:t>
      </w:r>
      <w:r w:rsidR="00A97958">
        <w:rPr>
          <w:rFonts w:ascii="Times New Roman" w:hAnsi="Times New Roman" w:cs="Times New Roman"/>
          <w:sz w:val="28"/>
          <w:szCs w:val="28"/>
        </w:rPr>
        <w:t>.</w:t>
      </w:r>
      <w:r w:rsidR="00A97958" w:rsidRPr="00A97958">
        <w:rPr>
          <w:rFonts w:ascii="Times New Roman" w:hAnsi="Times New Roman" w:cs="Times New Roman"/>
          <w:sz w:val="28"/>
          <w:szCs w:val="28"/>
        </w:rPr>
        <w:t xml:space="preserve"> 29</w:t>
      </w:r>
      <w:r w:rsidR="00A97958">
        <w:rPr>
          <w:rFonts w:ascii="Times New Roman" w:hAnsi="Times New Roman" w:cs="Times New Roman"/>
          <w:sz w:val="28"/>
          <w:szCs w:val="28"/>
        </w:rPr>
        <w:t>.</w:t>
      </w:r>
      <w:r w:rsidR="00A97958" w:rsidRPr="00A97958">
        <w:rPr>
          <w:rFonts w:ascii="Times New Roman" w:hAnsi="Times New Roman" w:cs="Times New Roman"/>
          <w:sz w:val="28"/>
          <w:szCs w:val="28"/>
        </w:rPr>
        <w:t xml:space="preserve">13; </w:t>
      </w:r>
      <w:r w:rsidR="00E351C1">
        <w:rPr>
          <w:rFonts w:ascii="Times New Roman" w:hAnsi="Times New Roman" w:cs="Times New Roman"/>
          <w:sz w:val="28"/>
          <w:szCs w:val="28"/>
        </w:rPr>
        <w:t xml:space="preserve">Jer. 31.33; </w:t>
      </w:r>
      <w:r w:rsidR="00A97958" w:rsidRPr="00A97958">
        <w:rPr>
          <w:rFonts w:ascii="Times New Roman" w:hAnsi="Times New Roman" w:cs="Times New Roman"/>
          <w:sz w:val="28"/>
          <w:szCs w:val="28"/>
        </w:rPr>
        <w:t>Rev</w:t>
      </w:r>
      <w:r w:rsidR="00A97958">
        <w:rPr>
          <w:rFonts w:ascii="Times New Roman" w:hAnsi="Times New Roman" w:cs="Times New Roman"/>
          <w:sz w:val="28"/>
          <w:szCs w:val="28"/>
        </w:rPr>
        <w:t>.</w:t>
      </w:r>
      <w:r w:rsidR="00A97958" w:rsidRPr="00A97958">
        <w:rPr>
          <w:rFonts w:ascii="Times New Roman" w:hAnsi="Times New Roman" w:cs="Times New Roman"/>
          <w:sz w:val="28"/>
          <w:szCs w:val="28"/>
        </w:rPr>
        <w:t xml:space="preserve"> 21</w:t>
      </w:r>
      <w:r w:rsidR="00A97958">
        <w:rPr>
          <w:rFonts w:ascii="Times New Roman" w:hAnsi="Times New Roman" w:cs="Times New Roman"/>
          <w:sz w:val="28"/>
          <w:szCs w:val="28"/>
        </w:rPr>
        <w:t>.</w:t>
      </w:r>
      <w:r w:rsidR="00E351C1">
        <w:rPr>
          <w:rFonts w:ascii="Times New Roman" w:hAnsi="Times New Roman" w:cs="Times New Roman"/>
          <w:sz w:val="28"/>
          <w:szCs w:val="28"/>
        </w:rPr>
        <w:t>1-</w:t>
      </w:r>
      <w:r w:rsidR="00A97958" w:rsidRPr="00A97958">
        <w:rPr>
          <w:rFonts w:ascii="Times New Roman" w:hAnsi="Times New Roman" w:cs="Times New Roman"/>
          <w:sz w:val="28"/>
          <w:szCs w:val="28"/>
        </w:rPr>
        <w:t>7</w:t>
      </w:r>
      <w:r w:rsidR="00A97958">
        <w:rPr>
          <w:rFonts w:ascii="Times New Roman" w:hAnsi="Times New Roman" w:cs="Times New Roman"/>
          <w:sz w:val="28"/>
          <w:szCs w:val="28"/>
        </w:rPr>
        <w:t xml:space="preserve">). </w:t>
      </w:r>
      <w:r w:rsidR="00E351C1">
        <w:rPr>
          <w:rFonts w:ascii="Times New Roman" w:hAnsi="Times New Roman" w:cs="Times New Roman"/>
          <w:sz w:val="28"/>
          <w:szCs w:val="28"/>
        </w:rPr>
        <w:t>But in this remarkable prophecy there is also</w:t>
      </w:r>
      <w:r w:rsidR="00EF5B20">
        <w:rPr>
          <w:rFonts w:ascii="Times New Roman" w:hAnsi="Times New Roman" w:cs="Times New Roman"/>
          <w:sz w:val="28"/>
          <w:szCs w:val="28"/>
        </w:rPr>
        <w:t xml:space="preserve"> a</w:t>
      </w:r>
      <w:r w:rsidR="00E351C1">
        <w:rPr>
          <w:rFonts w:ascii="Times New Roman" w:hAnsi="Times New Roman" w:cs="Times New Roman"/>
          <w:sz w:val="28"/>
          <w:szCs w:val="28"/>
        </w:rPr>
        <w:t xml:space="preserve"> theological lesson for us that is found at the very heart of the gospel itself. </w:t>
      </w:r>
    </w:p>
    <w:p w14:paraId="51DBE79C" w14:textId="77777777" w:rsidR="004242E6" w:rsidRDefault="004242E6" w:rsidP="00D14CA4">
      <w:pPr>
        <w:pStyle w:val="NoSpacing"/>
        <w:rPr>
          <w:rFonts w:ascii="Times New Roman" w:hAnsi="Times New Roman" w:cs="Times New Roman"/>
          <w:sz w:val="28"/>
          <w:szCs w:val="28"/>
        </w:rPr>
      </w:pPr>
    </w:p>
    <w:p w14:paraId="60AD35DA" w14:textId="42DD5225" w:rsidR="00D74ADA" w:rsidRPr="001E4D15" w:rsidRDefault="00D74ADA" w:rsidP="00D14CA4">
      <w:pPr>
        <w:pStyle w:val="NoSpacing"/>
        <w:rPr>
          <w:rFonts w:ascii="Times New Roman" w:hAnsi="Times New Roman" w:cs="Times New Roman"/>
          <w:i/>
          <w:iCs/>
          <w:sz w:val="28"/>
          <w:szCs w:val="28"/>
        </w:rPr>
      </w:pPr>
      <w:r w:rsidRPr="00D74ADA">
        <w:rPr>
          <w:rFonts w:ascii="Times New Roman" w:hAnsi="Times New Roman" w:cs="Times New Roman"/>
          <w:i/>
          <w:iCs/>
          <w:sz w:val="28"/>
          <w:szCs w:val="28"/>
        </w:rPr>
        <w:t>The King of Glory Dwell</w:t>
      </w:r>
      <w:r w:rsidR="00A97958">
        <w:rPr>
          <w:rFonts w:ascii="Times New Roman" w:hAnsi="Times New Roman" w:cs="Times New Roman"/>
          <w:i/>
          <w:iCs/>
          <w:sz w:val="28"/>
          <w:szCs w:val="28"/>
        </w:rPr>
        <w:t>s</w:t>
      </w:r>
      <w:r w:rsidRPr="00D74ADA">
        <w:rPr>
          <w:rFonts w:ascii="Times New Roman" w:hAnsi="Times New Roman" w:cs="Times New Roman"/>
          <w:i/>
          <w:iCs/>
          <w:sz w:val="28"/>
          <w:szCs w:val="28"/>
        </w:rPr>
        <w:t xml:space="preserve"> Among Us</w:t>
      </w:r>
    </w:p>
    <w:p w14:paraId="11A59FBA" w14:textId="4B83536C" w:rsidR="00D74ADA" w:rsidRDefault="00D74ADA" w:rsidP="00D14CA4">
      <w:pPr>
        <w:pStyle w:val="NoSpacing"/>
        <w:rPr>
          <w:rFonts w:ascii="Times New Roman" w:hAnsi="Times New Roman" w:cs="Times New Roman"/>
          <w:sz w:val="28"/>
          <w:szCs w:val="28"/>
        </w:rPr>
      </w:pPr>
      <w:r>
        <w:rPr>
          <w:rFonts w:ascii="Times New Roman" w:hAnsi="Times New Roman" w:cs="Times New Roman"/>
          <w:sz w:val="28"/>
          <w:szCs w:val="28"/>
        </w:rPr>
        <w:t xml:space="preserve">Think of the context, if ever Ahaz (and the nation) needed God to be with him it was now. But what should have been the source of strength and courage became the hope of only a select remnant. </w:t>
      </w:r>
      <w:r w:rsidR="00BB6F94">
        <w:rPr>
          <w:rFonts w:ascii="Times New Roman" w:hAnsi="Times New Roman" w:cs="Times New Roman"/>
          <w:sz w:val="28"/>
          <w:szCs w:val="28"/>
        </w:rPr>
        <w:t xml:space="preserve">To understand the depths of this condescension, we need to see the Immanuel principle in light of Isaiah 6 and the King of Glory which Isaiah saw. From the highest exaltation to the deepest humiliation, the Son of God came to </w:t>
      </w:r>
      <w:r w:rsidR="00EF5B20">
        <w:rPr>
          <w:rFonts w:ascii="Times New Roman" w:hAnsi="Times New Roman" w:cs="Times New Roman"/>
          <w:sz w:val="28"/>
          <w:szCs w:val="28"/>
        </w:rPr>
        <w:t xml:space="preserve">be </w:t>
      </w:r>
      <w:r w:rsidR="00BB6F94">
        <w:rPr>
          <w:rFonts w:ascii="Times New Roman" w:hAnsi="Times New Roman" w:cs="Times New Roman"/>
          <w:sz w:val="28"/>
          <w:szCs w:val="28"/>
        </w:rPr>
        <w:t>our Light:</w:t>
      </w:r>
    </w:p>
    <w:p w14:paraId="726EDA8D" w14:textId="69EA219D" w:rsidR="00BB6F94" w:rsidRPr="00BB6F94" w:rsidRDefault="00BB6F94" w:rsidP="001E4D15">
      <w:pPr>
        <w:pStyle w:val="NoSpacing"/>
        <w:ind w:left="720"/>
        <w:rPr>
          <w:rFonts w:ascii="Times New Roman" w:hAnsi="Times New Roman" w:cs="Times New Roman"/>
          <w:sz w:val="28"/>
          <w:szCs w:val="28"/>
        </w:rPr>
      </w:pPr>
      <w:r w:rsidRPr="00BB6F94">
        <w:rPr>
          <w:rFonts w:ascii="Times New Roman" w:hAnsi="Times New Roman" w:cs="Times New Roman"/>
          <w:b/>
          <w:bCs/>
          <w:sz w:val="28"/>
          <w:szCs w:val="28"/>
        </w:rPr>
        <w:t xml:space="preserve">2 Corinthians 8:9 </w:t>
      </w:r>
      <w:r w:rsidRPr="00BB6F94">
        <w:rPr>
          <w:rFonts w:ascii="Times New Roman" w:hAnsi="Times New Roman" w:cs="Times New Roman"/>
          <w:sz w:val="28"/>
          <w:szCs w:val="28"/>
          <w:vertAlign w:val="superscript"/>
          <w:lang w:val="en"/>
        </w:rPr>
        <w:t>9</w:t>
      </w:r>
      <w:r w:rsidRPr="00BB6F94">
        <w:rPr>
          <w:rFonts w:ascii="Times New Roman" w:hAnsi="Times New Roman" w:cs="Times New Roman"/>
          <w:sz w:val="28"/>
          <w:szCs w:val="28"/>
          <w:lang w:val="en"/>
        </w:rPr>
        <w:t xml:space="preserve"> </w:t>
      </w:r>
      <w:r w:rsidRPr="00BB6F94">
        <w:rPr>
          <w:rFonts w:ascii="Times New Roman" w:hAnsi="Times New Roman" w:cs="Times New Roman"/>
          <w:sz w:val="28"/>
          <w:szCs w:val="28"/>
        </w:rPr>
        <w:t xml:space="preserve">For you know the grace of our Lord Jesus Christ, that though He was rich, yet for your sake He became poor, so that you through His poverty might become rich. </w:t>
      </w:r>
    </w:p>
    <w:p w14:paraId="41BE7341" w14:textId="34DAA449" w:rsidR="00BB6F94" w:rsidRDefault="00BB6F94" w:rsidP="001E4D15">
      <w:pPr>
        <w:pStyle w:val="NoSpacing"/>
        <w:ind w:left="720"/>
        <w:rPr>
          <w:rFonts w:ascii="Times New Roman" w:hAnsi="Times New Roman" w:cs="Times New Roman"/>
          <w:sz w:val="28"/>
          <w:szCs w:val="28"/>
        </w:rPr>
      </w:pPr>
      <w:r w:rsidRPr="00BB6F94">
        <w:rPr>
          <w:rFonts w:ascii="Times New Roman" w:hAnsi="Times New Roman" w:cs="Times New Roman"/>
          <w:b/>
          <w:bCs/>
          <w:sz w:val="28"/>
          <w:szCs w:val="28"/>
        </w:rPr>
        <w:t xml:space="preserve">Philippians 2:5–8 </w:t>
      </w:r>
      <w:r w:rsidRPr="00BB6F94">
        <w:rPr>
          <w:rFonts w:ascii="Times New Roman" w:hAnsi="Times New Roman" w:cs="Times New Roman"/>
          <w:sz w:val="28"/>
          <w:szCs w:val="28"/>
          <w:vertAlign w:val="superscript"/>
          <w:lang w:val="en"/>
        </w:rPr>
        <w:t>5</w:t>
      </w:r>
      <w:r w:rsidRPr="00BB6F94">
        <w:rPr>
          <w:rFonts w:ascii="Times New Roman" w:hAnsi="Times New Roman" w:cs="Times New Roman"/>
          <w:sz w:val="28"/>
          <w:szCs w:val="28"/>
          <w:lang w:val="en"/>
        </w:rPr>
        <w:t xml:space="preserve"> </w:t>
      </w:r>
      <w:r w:rsidRPr="00BB6F94">
        <w:rPr>
          <w:rFonts w:ascii="Times New Roman" w:hAnsi="Times New Roman" w:cs="Times New Roman"/>
          <w:sz w:val="28"/>
          <w:szCs w:val="28"/>
        </w:rPr>
        <w:t xml:space="preserve">Have this attitude in yourselves which was also in Christ Jesus, </w:t>
      </w:r>
      <w:r w:rsidRPr="00BB6F94">
        <w:rPr>
          <w:rFonts w:ascii="Times New Roman" w:hAnsi="Times New Roman" w:cs="Times New Roman"/>
          <w:sz w:val="28"/>
          <w:szCs w:val="28"/>
          <w:vertAlign w:val="superscript"/>
          <w:lang w:val="en"/>
        </w:rPr>
        <w:t>6</w:t>
      </w:r>
      <w:r w:rsidRPr="00BB6F94">
        <w:rPr>
          <w:rFonts w:ascii="Times New Roman" w:hAnsi="Times New Roman" w:cs="Times New Roman"/>
          <w:sz w:val="28"/>
          <w:szCs w:val="28"/>
          <w:lang w:val="en"/>
        </w:rPr>
        <w:t xml:space="preserve"> </w:t>
      </w:r>
      <w:r w:rsidRPr="00BB6F94">
        <w:rPr>
          <w:rFonts w:ascii="Times New Roman" w:hAnsi="Times New Roman" w:cs="Times New Roman"/>
          <w:sz w:val="28"/>
          <w:szCs w:val="28"/>
        </w:rPr>
        <w:t xml:space="preserve">who, although He existed in the form of God, did not regard equality with God a thing to be grasped, </w:t>
      </w:r>
      <w:r w:rsidRPr="00BB6F94">
        <w:rPr>
          <w:rFonts w:ascii="Times New Roman" w:hAnsi="Times New Roman" w:cs="Times New Roman"/>
          <w:sz w:val="28"/>
          <w:szCs w:val="28"/>
          <w:vertAlign w:val="superscript"/>
          <w:lang w:val="en"/>
        </w:rPr>
        <w:t>7</w:t>
      </w:r>
      <w:r w:rsidRPr="00BB6F94">
        <w:rPr>
          <w:rFonts w:ascii="Times New Roman" w:hAnsi="Times New Roman" w:cs="Times New Roman"/>
          <w:sz w:val="28"/>
          <w:szCs w:val="28"/>
          <w:lang w:val="en"/>
        </w:rPr>
        <w:t xml:space="preserve"> </w:t>
      </w:r>
      <w:r w:rsidRPr="00BB6F94">
        <w:rPr>
          <w:rFonts w:ascii="Times New Roman" w:hAnsi="Times New Roman" w:cs="Times New Roman"/>
          <w:sz w:val="28"/>
          <w:szCs w:val="28"/>
        </w:rPr>
        <w:t xml:space="preserve">but emptied Himself, taking the form of a bond-servant, and being made in the likeness of men. </w:t>
      </w:r>
      <w:r w:rsidRPr="00BB6F94">
        <w:rPr>
          <w:rFonts w:ascii="Times New Roman" w:hAnsi="Times New Roman" w:cs="Times New Roman"/>
          <w:sz w:val="28"/>
          <w:szCs w:val="28"/>
          <w:vertAlign w:val="superscript"/>
          <w:lang w:val="en"/>
        </w:rPr>
        <w:t>8</w:t>
      </w:r>
      <w:r w:rsidRPr="00BB6F94">
        <w:rPr>
          <w:rFonts w:ascii="Times New Roman" w:hAnsi="Times New Roman" w:cs="Times New Roman"/>
          <w:sz w:val="28"/>
          <w:szCs w:val="28"/>
          <w:lang w:val="en"/>
        </w:rPr>
        <w:t xml:space="preserve"> </w:t>
      </w:r>
      <w:r w:rsidRPr="00BB6F94">
        <w:rPr>
          <w:rFonts w:ascii="Times New Roman" w:hAnsi="Times New Roman" w:cs="Times New Roman"/>
          <w:sz w:val="28"/>
          <w:szCs w:val="28"/>
        </w:rPr>
        <w:t xml:space="preserve">Being found in appearance as a man, He humbled Himself by becoming obedient to the point of death, even death on a cross. </w:t>
      </w:r>
    </w:p>
    <w:p w14:paraId="28C200EA" w14:textId="35A9CC34" w:rsidR="00D74ADA" w:rsidRDefault="00D74ADA" w:rsidP="00D14CA4">
      <w:pPr>
        <w:pStyle w:val="NoSpacing"/>
        <w:rPr>
          <w:rFonts w:ascii="Times New Roman" w:hAnsi="Times New Roman" w:cs="Times New Roman"/>
          <w:sz w:val="28"/>
          <w:szCs w:val="28"/>
        </w:rPr>
      </w:pPr>
    </w:p>
    <w:p w14:paraId="647D1665" w14:textId="3FA5362D" w:rsidR="00D74ADA" w:rsidRPr="001E4D15" w:rsidRDefault="00D74ADA" w:rsidP="00D14CA4">
      <w:pPr>
        <w:pStyle w:val="NoSpacing"/>
        <w:rPr>
          <w:rFonts w:ascii="Times New Roman" w:hAnsi="Times New Roman" w:cs="Times New Roman"/>
          <w:i/>
          <w:iCs/>
          <w:sz w:val="28"/>
          <w:szCs w:val="28"/>
        </w:rPr>
      </w:pPr>
      <w:r w:rsidRPr="00D74ADA">
        <w:rPr>
          <w:rFonts w:ascii="Times New Roman" w:hAnsi="Times New Roman" w:cs="Times New Roman"/>
          <w:i/>
          <w:iCs/>
          <w:sz w:val="28"/>
          <w:szCs w:val="28"/>
        </w:rPr>
        <w:t xml:space="preserve">The Dual Estates of the King </w:t>
      </w:r>
    </w:p>
    <w:p w14:paraId="55B2CF7F" w14:textId="2FEE44D0" w:rsidR="00BB6F94" w:rsidRDefault="00BB6F94" w:rsidP="00D14CA4">
      <w:pPr>
        <w:pStyle w:val="NoSpacing"/>
        <w:rPr>
          <w:rFonts w:ascii="Times New Roman" w:hAnsi="Times New Roman" w:cs="Times New Roman"/>
          <w:sz w:val="28"/>
          <w:szCs w:val="28"/>
        </w:rPr>
      </w:pPr>
      <w:r>
        <w:rPr>
          <w:rFonts w:ascii="Times New Roman" w:hAnsi="Times New Roman" w:cs="Times New Roman"/>
          <w:sz w:val="28"/>
          <w:szCs w:val="28"/>
        </w:rPr>
        <w:t>And here what emerges are the dual estates of Christ which lie at the very heart of the gospel that spans the Testaments</w:t>
      </w:r>
      <w:r w:rsidR="00EF5B20">
        <w:rPr>
          <w:rFonts w:ascii="Times New Roman" w:hAnsi="Times New Roman" w:cs="Times New Roman"/>
          <w:sz w:val="28"/>
          <w:szCs w:val="28"/>
        </w:rPr>
        <w:t xml:space="preserve"> (cf. 1 Pet. 1.10-11)</w:t>
      </w:r>
      <w:r>
        <w:rPr>
          <w:rFonts w:ascii="Times New Roman" w:hAnsi="Times New Roman" w:cs="Times New Roman"/>
          <w:sz w:val="28"/>
          <w:szCs w:val="28"/>
        </w:rPr>
        <w:t>. It is Christ in His dying and rising again that forms the hope of the believer. In being born of virgin, Jesus enters our humanity to identify with us and stand</w:t>
      </w:r>
      <w:r w:rsidR="00BE6350">
        <w:rPr>
          <w:rFonts w:ascii="Times New Roman" w:hAnsi="Times New Roman" w:cs="Times New Roman"/>
          <w:sz w:val="28"/>
          <w:szCs w:val="28"/>
        </w:rPr>
        <w:t>s</w:t>
      </w:r>
      <w:r>
        <w:rPr>
          <w:rFonts w:ascii="Times New Roman" w:hAnsi="Times New Roman" w:cs="Times New Roman"/>
          <w:sz w:val="28"/>
          <w:szCs w:val="28"/>
        </w:rPr>
        <w:t xml:space="preserve"> in </w:t>
      </w:r>
      <w:r w:rsidR="00BE6350">
        <w:rPr>
          <w:rFonts w:ascii="Times New Roman" w:hAnsi="Times New Roman" w:cs="Times New Roman"/>
          <w:sz w:val="28"/>
          <w:szCs w:val="28"/>
        </w:rPr>
        <w:t xml:space="preserve">perfect </w:t>
      </w:r>
      <w:r>
        <w:rPr>
          <w:rFonts w:ascii="Times New Roman" w:hAnsi="Times New Roman" w:cs="Times New Roman"/>
          <w:sz w:val="28"/>
          <w:szCs w:val="28"/>
        </w:rPr>
        <w:t>solidarity with His people</w:t>
      </w:r>
      <w:r w:rsidR="00E17C68">
        <w:rPr>
          <w:rFonts w:ascii="Times New Roman" w:hAnsi="Times New Roman" w:cs="Times New Roman"/>
          <w:sz w:val="28"/>
          <w:szCs w:val="28"/>
        </w:rPr>
        <w:t xml:space="preserve"> (53.12 cf. Rom 8.3; 2 Cor. 5.21; Heb. 4.15; 9.24)</w:t>
      </w:r>
      <w:r>
        <w:rPr>
          <w:rFonts w:ascii="Times New Roman" w:hAnsi="Times New Roman" w:cs="Times New Roman"/>
          <w:sz w:val="28"/>
          <w:szCs w:val="28"/>
        </w:rPr>
        <w:t>. Isaiah himself will develop this thought</w:t>
      </w:r>
      <w:r w:rsidR="00BE6350">
        <w:rPr>
          <w:rFonts w:ascii="Times New Roman" w:hAnsi="Times New Roman" w:cs="Times New Roman"/>
          <w:sz w:val="28"/>
          <w:szCs w:val="28"/>
        </w:rPr>
        <w:t xml:space="preserve"> as the dark clouds of impending judgment descends upon the people, Isaiah</w:t>
      </w:r>
      <w:r w:rsidR="00E17C68">
        <w:rPr>
          <w:rFonts w:ascii="Times New Roman" w:hAnsi="Times New Roman" w:cs="Times New Roman"/>
          <w:sz w:val="28"/>
          <w:szCs w:val="28"/>
        </w:rPr>
        <w:t>, in messianic fashion,</w:t>
      </w:r>
      <w:r w:rsidR="00BE6350">
        <w:rPr>
          <w:rFonts w:ascii="Times New Roman" w:hAnsi="Times New Roman" w:cs="Times New Roman"/>
          <w:sz w:val="28"/>
          <w:szCs w:val="28"/>
        </w:rPr>
        <w:t xml:space="preserve"> steals away with his “disciples”</w:t>
      </w:r>
      <w:r>
        <w:rPr>
          <w:rFonts w:ascii="Times New Roman" w:hAnsi="Times New Roman" w:cs="Times New Roman"/>
          <w:sz w:val="28"/>
          <w:szCs w:val="28"/>
        </w:rPr>
        <w:t xml:space="preserve">: </w:t>
      </w:r>
    </w:p>
    <w:p w14:paraId="7D907526" w14:textId="35C34425" w:rsidR="00BE6350" w:rsidRPr="00BE6350" w:rsidRDefault="00BE6350" w:rsidP="00BE6350">
      <w:pPr>
        <w:pStyle w:val="NoSpacing"/>
        <w:ind w:left="720"/>
        <w:rPr>
          <w:rFonts w:ascii="Times New Roman" w:hAnsi="Times New Roman" w:cs="Times New Roman"/>
          <w:sz w:val="28"/>
          <w:szCs w:val="28"/>
        </w:rPr>
      </w:pPr>
      <w:r w:rsidRPr="00BE6350">
        <w:rPr>
          <w:rFonts w:ascii="Times New Roman" w:hAnsi="Times New Roman" w:cs="Times New Roman"/>
          <w:b/>
          <w:bCs/>
          <w:sz w:val="28"/>
          <w:szCs w:val="28"/>
        </w:rPr>
        <w:t xml:space="preserve">Isaiah 8:16–18 </w:t>
      </w:r>
      <w:r w:rsidRPr="00BE6350">
        <w:rPr>
          <w:rFonts w:ascii="Times New Roman" w:hAnsi="Times New Roman" w:cs="Times New Roman"/>
          <w:sz w:val="28"/>
          <w:szCs w:val="28"/>
          <w:vertAlign w:val="superscript"/>
          <w:lang w:val="en"/>
        </w:rPr>
        <w:t>16</w:t>
      </w:r>
      <w:r w:rsidRPr="00BE6350">
        <w:rPr>
          <w:rFonts w:ascii="Times New Roman" w:hAnsi="Times New Roman" w:cs="Times New Roman"/>
          <w:sz w:val="28"/>
          <w:szCs w:val="28"/>
          <w:lang w:val="en"/>
        </w:rPr>
        <w:t xml:space="preserve"> </w:t>
      </w:r>
      <w:r w:rsidRPr="00BE6350">
        <w:rPr>
          <w:rFonts w:ascii="Times New Roman" w:hAnsi="Times New Roman" w:cs="Times New Roman"/>
          <w:sz w:val="28"/>
          <w:szCs w:val="28"/>
        </w:rPr>
        <w:t xml:space="preserve">Bind up the testimony, seal the law among my disciples. </w:t>
      </w:r>
      <w:r w:rsidRPr="00BE6350">
        <w:rPr>
          <w:rFonts w:ascii="Times New Roman" w:hAnsi="Times New Roman" w:cs="Times New Roman"/>
          <w:sz w:val="28"/>
          <w:szCs w:val="28"/>
          <w:vertAlign w:val="superscript"/>
          <w:lang w:val="en"/>
        </w:rPr>
        <w:t>17</w:t>
      </w:r>
      <w:r w:rsidRPr="00BE6350">
        <w:rPr>
          <w:rFonts w:ascii="Times New Roman" w:hAnsi="Times New Roman" w:cs="Times New Roman"/>
          <w:sz w:val="28"/>
          <w:szCs w:val="28"/>
          <w:lang w:val="en"/>
        </w:rPr>
        <w:t xml:space="preserve"> </w:t>
      </w:r>
      <w:r w:rsidRPr="00BE6350">
        <w:rPr>
          <w:rFonts w:ascii="Times New Roman" w:hAnsi="Times New Roman" w:cs="Times New Roman"/>
          <w:sz w:val="28"/>
          <w:szCs w:val="28"/>
        </w:rPr>
        <w:t xml:space="preserve">And I will wait for the Lord who is hiding His face from the house of Jacob; I will even look eagerly for Him. </w:t>
      </w:r>
      <w:r w:rsidRPr="00BE6350">
        <w:rPr>
          <w:rFonts w:ascii="Times New Roman" w:hAnsi="Times New Roman" w:cs="Times New Roman"/>
          <w:sz w:val="28"/>
          <w:szCs w:val="28"/>
          <w:vertAlign w:val="superscript"/>
          <w:lang w:val="en"/>
        </w:rPr>
        <w:t>18</w:t>
      </w:r>
      <w:r w:rsidRPr="00BE6350">
        <w:rPr>
          <w:rFonts w:ascii="Times New Roman" w:hAnsi="Times New Roman" w:cs="Times New Roman"/>
          <w:sz w:val="28"/>
          <w:szCs w:val="28"/>
          <w:lang w:val="en"/>
        </w:rPr>
        <w:t xml:space="preserve"> </w:t>
      </w:r>
      <w:r w:rsidRPr="00BE6350">
        <w:rPr>
          <w:rFonts w:ascii="Times New Roman" w:hAnsi="Times New Roman" w:cs="Times New Roman"/>
          <w:sz w:val="28"/>
          <w:szCs w:val="28"/>
        </w:rPr>
        <w:t xml:space="preserve">Behold, I and the children whom the Lord has given me are for signs and wonders in Israel from the Lord of hosts, who dwells on Mount Zion. </w:t>
      </w:r>
    </w:p>
    <w:p w14:paraId="1448AE48" w14:textId="29EB3375" w:rsidR="00D74ADA" w:rsidRDefault="00D74ADA" w:rsidP="00D14CA4">
      <w:pPr>
        <w:pStyle w:val="NoSpacing"/>
        <w:rPr>
          <w:rFonts w:ascii="Times New Roman" w:hAnsi="Times New Roman" w:cs="Times New Roman"/>
          <w:sz w:val="28"/>
          <w:szCs w:val="28"/>
        </w:rPr>
      </w:pPr>
    </w:p>
    <w:p w14:paraId="4558DBA4" w14:textId="38036CA5" w:rsidR="00E03CA7" w:rsidRDefault="00BE6350" w:rsidP="00D14CA4">
      <w:pPr>
        <w:pStyle w:val="NoSpacing"/>
        <w:rPr>
          <w:rFonts w:ascii="Times New Roman" w:hAnsi="Times New Roman" w:cs="Times New Roman"/>
          <w:sz w:val="28"/>
          <w:szCs w:val="28"/>
        </w:rPr>
      </w:pPr>
      <w:r>
        <w:rPr>
          <w:rFonts w:ascii="Times New Roman" w:hAnsi="Times New Roman" w:cs="Times New Roman"/>
          <w:sz w:val="28"/>
          <w:szCs w:val="28"/>
        </w:rPr>
        <w:t>This passage is cited in Hebrew 2.12 for the covenant headship of Jesus and the new covenant Church. This solidarity also emphasizes the Messiah’s state of humility for he will, “eat curds and honey” from His youth. “Cur</w:t>
      </w:r>
      <w:r w:rsidR="00D74ADA">
        <w:rPr>
          <w:rFonts w:ascii="Times New Roman" w:hAnsi="Times New Roman" w:cs="Times New Roman"/>
          <w:sz w:val="28"/>
          <w:szCs w:val="28"/>
        </w:rPr>
        <w:t xml:space="preserve">ds and honey” </w:t>
      </w:r>
      <w:proofErr w:type="gramStart"/>
      <w:r w:rsidR="00D74ADA">
        <w:rPr>
          <w:rFonts w:ascii="Times New Roman" w:hAnsi="Times New Roman" w:cs="Times New Roman"/>
          <w:sz w:val="28"/>
          <w:szCs w:val="28"/>
        </w:rPr>
        <w:t>is</w:t>
      </w:r>
      <w:proofErr w:type="gramEnd"/>
      <w:r w:rsidR="00D74ADA">
        <w:rPr>
          <w:rFonts w:ascii="Times New Roman" w:hAnsi="Times New Roman" w:cs="Times New Roman"/>
          <w:sz w:val="28"/>
          <w:szCs w:val="28"/>
        </w:rPr>
        <w:t xml:space="preserve"> not the sign of abundance</w:t>
      </w:r>
      <w:r>
        <w:rPr>
          <w:rFonts w:ascii="Times New Roman" w:hAnsi="Times New Roman" w:cs="Times New Roman"/>
          <w:sz w:val="28"/>
          <w:szCs w:val="28"/>
        </w:rPr>
        <w:t xml:space="preserve"> (as some argue)</w:t>
      </w:r>
      <w:r w:rsidR="00D74ADA">
        <w:rPr>
          <w:rFonts w:ascii="Times New Roman" w:hAnsi="Times New Roman" w:cs="Times New Roman"/>
          <w:sz w:val="28"/>
          <w:szCs w:val="28"/>
        </w:rPr>
        <w:t xml:space="preserve"> and delight but as the context suggests, it is the diet of poverty, v.22. </w:t>
      </w:r>
      <w:r>
        <w:rPr>
          <w:rFonts w:ascii="Times New Roman" w:hAnsi="Times New Roman" w:cs="Times New Roman"/>
          <w:sz w:val="28"/>
          <w:szCs w:val="28"/>
        </w:rPr>
        <w:t xml:space="preserve">The work of condescension will be costly (cf. Mt. </w:t>
      </w:r>
      <w:r>
        <w:rPr>
          <w:rFonts w:ascii="Times New Roman" w:hAnsi="Times New Roman" w:cs="Times New Roman"/>
          <w:sz w:val="28"/>
          <w:szCs w:val="28"/>
        </w:rPr>
        <w:lastRenderedPageBreak/>
        <w:t>8.20).</w:t>
      </w:r>
      <w:r w:rsidR="00E17C68">
        <w:rPr>
          <w:rFonts w:ascii="Times New Roman" w:hAnsi="Times New Roman" w:cs="Times New Roman"/>
          <w:sz w:val="28"/>
          <w:szCs w:val="28"/>
        </w:rPr>
        <w:t xml:space="preserve"> In addition to Jesus’ state of humility, this prophecy is not without its indications of the subsequent glories. For, in the very same text, the people are assurance victory, “</w:t>
      </w:r>
      <w:r w:rsidR="00E17C68" w:rsidRPr="00D14CA4">
        <w:rPr>
          <w:rFonts w:ascii="Times New Roman" w:hAnsi="Times New Roman" w:cs="Times New Roman"/>
          <w:sz w:val="28"/>
          <w:szCs w:val="28"/>
        </w:rPr>
        <w:t>the land whose two kings you dread will be forsaken</w:t>
      </w:r>
      <w:r w:rsidR="00E17C68">
        <w:rPr>
          <w:rFonts w:ascii="Times New Roman" w:hAnsi="Times New Roman" w:cs="Times New Roman"/>
          <w:sz w:val="28"/>
          <w:szCs w:val="28"/>
        </w:rPr>
        <w:t xml:space="preserve">” (v.16). </w:t>
      </w:r>
    </w:p>
    <w:p w14:paraId="75C19E9F" w14:textId="1A16231B" w:rsidR="00D3235C" w:rsidRDefault="00E03CA7" w:rsidP="00D14CA4">
      <w:pPr>
        <w:pStyle w:val="NoSpacing"/>
        <w:rPr>
          <w:rFonts w:ascii="Times New Roman" w:hAnsi="Times New Roman" w:cs="Times New Roman"/>
          <w:sz w:val="28"/>
          <w:szCs w:val="28"/>
        </w:rPr>
      </w:pPr>
      <w:r>
        <w:rPr>
          <w:rFonts w:ascii="Times New Roman" w:hAnsi="Times New Roman" w:cs="Times New Roman"/>
          <w:sz w:val="28"/>
          <w:szCs w:val="28"/>
        </w:rPr>
        <w:t>This victory is</w:t>
      </w:r>
      <w:r w:rsidR="00E17C68">
        <w:rPr>
          <w:rFonts w:ascii="Times New Roman" w:hAnsi="Times New Roman" w:cs="Times New Roman"/>
          <w:sz w:val="28"/>
          <w:szCs w:val="28"/>
        </w:rPr>
        <w:t xml:space="preserve"> thus</w:t>
      </w:r>
      <w:r>
        <w:rPr>
          <w:rFonts w:ascii="Times New Roman" w:hAnsi="Times New Roman" w:cs="Times New Roman"/>
          <w:sz w:val="28"/>
          <w:szCs w:val="28"/>
        </w:rPr>
        <w:t xml:space="preserve"> implied by the typological destruction of God’s enemies represented by the coalition of cosmic powers in Syria, Ephraim, and Assyria.</w:t>
      </w:r>
      <w:r w:rsidR="00BB6F94">
        <w:rPr>
          <w:rFonts w:ascii="Times New Roman" w:hAnsi="Times New Roman" w:cs="Times New Roman"/>
          <w:sz w:val="28"/>
          <w:szCs w:val="28"/>
        </w:rPr>
        <w:t xml:space="preserve"> Isaiah</w:t>
      </w:r>
      <w:r w:rsidR="00EF5B20">
        <w:rPr>
          <w:rFonts w:ascii="Times New Roman" w:hAnsi="Times New Roman" w:cs="Times New Roman"/>
          <w:sz w:val="28"/>
          <w:szCs w:val="28"/>
        </w:rPr>
        <w:t>’s</w:t>
      </w:r>
      <w:r w:rsidR="00BB6F94">
        <w:rPr>
          <w:rFonts w:ascii="Times New Roman" w:hAnsi="Times New Roman" w:cs="Times New Roman"/>
          <w:sz w:val="28"/>
          <w:szCs w:val="28"/>
        </w:rPr>
        <w:t xml:space="preserve"> broader context thus serves to remind us that no plan of the enemies of God will stand for, “God is with us” (8.10).</w:t>
      </w:r>
      <w:r w:rsidR="00E17C68">
        <w:rPr>
          <w:rFonts w:ascii="Times New Roman" w:hAnsi="Times New Roman" w:cs="Times New Roman"/>
          <w:sz w:val="28"/>
          <w:szCs w:val="28"/>
        </w:rPr>
        <w:t xml:space="preserve"> </w:t>
      </w:r>
      <w:r w:rsidR="00CF4AE4">
        <w:rPr>
          <w:rFonts w:ascii="Times New Roman" w:hAnsi="Times New Roman" w:cs="Times New Roman"/>
          <w:sz w:val="28"/>
          <w:szCs w:val="28"/>
        </w:rPr>
        <w:t>In one fell swoop, Isaiah predicts the coming of the suffering Servant who condescends to come down from the realm of angels, dwell amidst His people, take on our poverty, suffer, die and rise again in triumph</w:t>
      </w:r>
      <w:r w:rsidR="00D3235C">
        <w:rPr>
          <w:rFonts w:ascii="Times New Roman" w:hAnsi="Times New Roman" w:cs="Times New Roman"/>
          <w:sz w:val="28"/>
          <w:szCs w:val="28"/>
        </w:rPr>
        <w:t xml:space="preserve">. And as Isaiah will make abundantly clear, this victory will be ours for the taking: </w:t>
      </w:r>
    </w:p>
    <w:p w14:paraId="0BF57C50" w14:textId="547D10CB" w:rsidR="00D3235C" w:rsidRPr="00D3235C" w:rsidRDefault="00D3235C" w:rsidP="00D3235C">
      <w:pPr>
        <w:pStyle w:val="NoSpacing"/>
        <w:ind w:left="720"/>
        <w:rPr>
          <w:rFonts w:ascii="Times New Roman" w:hAnsi="Times New Roman" w:cs="Times New Roman"/>
          <w:sz w:val="28"/>
          <w:szCs w:val="28"/>
        </w:rPr>
      </w:pPr>
      <w:r w:rsidRPr="00D3235C">
        <w:rPr>
          <w:rFonts w:ascii="Times New Roman" w:hAnsi="Times New Roman" w:cs="Times New Roman"/>
          <w:b/>
          <w:bCs/>
          <w:sz w:val="28"/>
          <w:szCs w:val="28"/>
        </w:rPr>
        <w:t xml:space="preserve">Isaiah 53:12 </w:t>
      </w:r>
      <w:r w:rsidRPr="00D3235C">
        <w:rPr>
          <w:rFonts w:ascii="Times New Roman" w:hAnsi="Times New Roman" w:cs="Times New Roman"/>
          <w:sz w:val="28"/>
          <w:szCs w:val="28"/>
          <w:vertAlign w:val="superscript"/>
          <w:lang w:val="en"/>
        </w:rPr>
        <w:t>12</w:t>
      </w:r>
      <w:r w:rsidRPr="00D3235C">
        <w:rPr>
          <w:rFonts w:ascii="Times New Roman" w:hAnsi="Times New Roman" w:cs="Times New Roman"/>
          <w:sz w:val="28"/>
          <w:szCs w:val="28"/>
          <w:lang w:val="en"/>
        </w:rPr>
        <w:t xml:space="preserve"> </w:t>
      </w:r>
      <w:r w:rsidRPr="00D3235C">
        <w:rPr>
          <w:rFonts w:ascii="Times New Roman" w:hAnsi="Times New Roman" w:cs="Times New Roman"/>
          <w:sz w:val="28"/>
          <w:szCs w:val="28"/>
        </w:rPr>
        <w:t xml:space="preserve">Therefore, I will allot Him a portion with the great, And He will divide the booty with the strong; Because He poured out Himself to death, </w:t>
      </w:r>
      <w:proofErr w:type="gramStart"/>
      <w:r w:rsidRPr="00D3235C">
        <w:rPr>
          <w:rFonts w:ascii="Times New Roman" w:hAnsi="Times New Roman" w:cs="Times New Roman"/>
          <w:sz w:val="28"/>
          <w:szCs w:val="28"/>
        </w:rPr>
        <w:t>And</w:t>
      </w:r>
      <w:proofErr w:type="gramEnd"/>
      <w:r w:rsidRPr="00D3235C">
        <w:rPr>
          <w:rFonts w:ascii="Times New Roman" w:hAnsi="Times New Roman" w:cs="Times New Roman"/>
          <w:sz w:val="28"/>
          <w:szCs w:val="28"/>
        </w:rPr>
        <w:t xml:space="preserve"> was numbered with the transgressors; Yet He Himself bore the sin of many, And interceded for the transgressors. </w:t>
      </w:r>
    </w:p>
    <w:p w14:paraId="3BA97A54" w14:textId="5CFA150F" w:rsidR="00D14CA4" w:rsidRDefault="00E03CA7" w:rsidP="00D14CA4">
      <w:pPr>
        <w:pStyle w:val="NoSpacing"/>
        <w:rPr>
          <w:rFonts w:ascii="Times New Roman" w:hAnsi="Times New Roman" w:cs="Times New Roman"/>
          <w:sz w:val="28"/>
          <w:szCs w:val="28"/>
        </w:rPr>
      </w:pPr>
      <w:r>
        <w:rPr>
          <w:rFonts w:ascii="Times New Roman" w:hAnsi="Times New Roman" w:cs="Times New Roman"/>
          <w:sz w:val="28"/>
          <w:szCs w:val="28"/>
        </w:rPr>
        <w:t xml:space="preserve"> </w:t>
      </w:r>
    </w:p>
    <w:p w14:paraId="631339CF" w14:textId="13781C5D" w:rsidR="00D14CA4" w:rsidRPr="002B0E69" w:rsidRDefault="00606025" w:rsidP="00D14CA4">
      <w:pPr>
        <w:pStyle w:val="NoSpacing"/>
        <w:rPr>
          <w:rFonts w:ascii="Times New Roman" w:hAnsi="Times New Roman" w:cs="Times New Roman"/>
          <w:i/>
          <w:iCs/>
          <w:sz w:val="28"/>
          <w:szCs w:val="28"/>
        </w:rPr>
      </w:pPr>
      <w:r w:rsidRPr="00606025">
        <w:rPr>
          <w:rFonts w:ascii="Times New Roman" w:hAnsi="Times New Roman" w:cs="Times New Roman"/>
          <w:i/>
          <w:iCs/>
          <w:sz w:val="28"/>
          <w:szCs w:val="28"/>
        </w:rPr>
        <w:t xml:space="preserve">Moral lessons or Messianic glory? </w:t>
      </w:r>
    </w:p>
    <w:p w14:paraId="6F2854BC" w14:textId="44523EE6" w:rsidR="00606025" w:rsidRDefault="00606025" w:rsidP="00D14CA4">
      <w:pPr>
        <w:pStyle w:val="NoSpacing"/>
        <w:rPr>
          <w:rFonts w:ascii="Times New Roman" w:hAnsi="Times New Roman" w:cs="Times New Roman"/>
          <w:sz w:val="28"/>
          <w:szCs w:val="28"/>
        </w:rPr>
      </w:pPr>
      <w:r>
        <w:rPr>
          <w:rFonts w:ascii="Times New Roman" w:hAnsi="Times New Roman" w:cs="Times New Roman"/>
          <w:sz w:val="28"/>
          <w:szCs w:val="28"/>
        </w:rPr>
        <w:t xml:space="preserve">In reading various commentaries and surveying the available </w:t>
      </w:r>
      <w:r w:rsidR="002B0E69">
        <w:rPr>
          <w:rFonts w:ascii="Times New Roman" w:hAnsi="Times New Roman" w:cs="Times New Roman"/>
          <w:sz w:val="28"/>
          <w:szCs w:val="28"/>
        </w:rPr>
        <w:t>serm</w:t>
      </w:r>
      <w:r>
        <w:rPr>
          <w:rFonts w:ascii="Times New Roman" w:hAnsi="Times New Roman" w:cs="Times New Roman"/>
          <w:sz w:val="28"/>
          <w:szCs w:val="28"/>
        </w:rPr>
        <w:t>ons on how this passage applies to us today, many have gone the route of relaying everything to the lessons we can learn from Ahaz, his unbelief and his self-reliance. And yet, from the prophetic perspective, from the perspective of the heavenly council of Isaiah 6, the lesson to learn is more messianic than moralistic</w:t>
      </w:r>
      <w:r w:rsidR="0095199E">
        <w:rPr>
          <w:rFonts w:ascii="Times New Roman" w:hAnsi="Times New Roman" w:cs="Times New Roman"/>
          <w:sz w:val="28"/>
          <w:szCs w:val="28"/>
        </w:rPr>
        <w:t xml:space="preserve"> or political as this episode in Isaiah is not given here to give the world tips on politics. No. I</w:t>
      </w:r>
      <w:r>
        <w:rPr>
          <w:rFonts w:ascii="Times New Roman" w:hAnsi="Times New Roman" w:cs="Times New Roman"/>
          <w:sz w:val="28"/>
          <w:szCs w:val="28"/>
        </w:rPr>
        <w:t xml:space="preserve">nstead of pleading with you to ‘up your prayer life,’ </w:t>
      </w:r>
      <w:r w:rsidR="0095199E">
        <w:rPr>
          <w:rFonts w:ascii="Times New Roman" w:hAnsi="Times New Roman" w:cs="Times New Roman"/>
          <w:sz w:val="28"/>
          <w:szCs w:val="28"/>
        </w:rPr>
        <w:t xml:space="preserve">or to pray for your nation, </w:t>
      </w:r>
      <w:r>
        <w:rPr>
          <w:rFonts w:ascii="Times New Roman" w:hAnsi="Times New Roman" w:cs="Times New Roman"/>
          <w:sz w:val="28"/>
          <w:szCs w:val="28"/>
        </w:rPr>
        <w:t xml:space="preserve">though </w:t>
      </w:r>
      <w:r w:rsidR="0095199E">
        <w:rPr>
          <w:rFonts w:ascii="Times New Roman" w:hAnsi="Times New Roman" w:cs="Times New Roman"/>
          <w:sz w:val="28"/>
          <w:szCs w:val="28"/>
        </w:rPr>
        <w:t>we</w:t>
      </w:r>
      <w:r>
        <w:rPr>
          <w:rFonts w:ascii="Times New Roman" w:hAnsi="Times New Roman" w:cs="Times New Roman"/>
          <w:sz w:val="28"/>
          <w:szCs w:val="28"/>
        </w:rPr>
        <w:t xml:space="preserve"> should</w:t>
      </w:r>
      <w:r w:rsidR="0095199E">
        <w:rPr>
          <w:rFonts w:ascii="Times New Roman" w:hAnsi="Times New Roman" w:cs="Times New Roman"/>
          <w:sz w:val="28"/>
          <w:szCs w:val="28"/>
        </w:rPr>
        <w:t xml:space="preserve"> do both</w:t>
      </w:r>
      <w:r>
        <w:rPr>
          <w:rFonts w:ascii="Times New Roman" w:hAnsi="Times New Roman" w:cs="Times New Roman"/>
          <w:sz w:val="28"/>
          <w:szCs w:val="28"/>
        </w:rPr>
        <w:t>, I will plead with you to up your view of the majesty of Jesus Christ who is our Immanuel which means the Savior who condescended to come down for you and be with you for all eternity</w:t>
      </w:r>
      <w:r w:rsidR="00B909DB">
        <w:rPr>
          <w:rFonts w:ascii="Times New Roman" w:hAnsi="Times New Roman" w:cs="Times New Roman"/>
          <w:sz w:val="28"/>
          <w:szCs w:val="28"/>
        </w:rPr>
        <w:t xml:space="preserve"> and that you should invest yourself into the depths and the heights of His salvation</w:t>
      </w:r>
      <w:r>
        <w:rPr>
          <w:rFonts w:ascii="Times New Roman" w:hAnsi="Times New Roman" w:cs="Times New Roman"/>
          <w:sz w:val="28"/>
          <w:szCs w:val="28"/>
        </w:rPr>
        <w:t>:</w:t>
      </w:r>
    </w:p>
    <w:p w14:paraId="48767C64" w14:textId="0B41EF2A" w:rsidR="00606025" w:rsidRPr="00606025" w:rsidRDefault="00606025" w:rsidP="00606025">
      <w:pPr>
        <w:pStyle w:val="NoSpacing"/>
        <w:ind w:left="720"/>
        <w:rPr>
          <w:rFonts w:ascii="Times New Roman" w:hAnsi="Times New Roman" w:cs="Times New Roman"/>
          <w:sz w:val="28"/>
          <w:szCs w:val="28"/>
        </w:rPr>
      </w:pPr>
      <w:r w:rsidRPr="00606025">
        <w:rPr>
          <w:rFonts w:ascii="Times New Roman" w:hAnsi="Times New Roman" w:cs="Times New Roman"/>
          <w:b/>
          <w:bCs/>
          <w:sz w:val="28"/>
          <w:szCs w:val="28"/>
        </w:rPr>
        <w:t xml:space="preserve">Matthew 1:21–23 </w:t>
      </w:r>
      <w:r w:rsidRPr="00606025">
        <w:rPr>
          <w:rFonts w:ascii="Times New Roman" w:hAnsi="Times New Roman" w:cs="Times New Roman"/>
          <w:sz w:val="28"/>
          <w:szCs w:val="28"/>
          <w:vertAlign w:val="superscript"/>
          <w:lang w:val="en"/>
        </w:rPr>
        <w:t>21</w:t>
      </w:r>
      <w:r w:rsidRPr="00606025">
        <w:rPr>
          <w:rFonts w:ascii="Times New Roman" w:hAnsi="Times New Roman" w:cs="Times New Roman"/>
          <w:sz w:val="28"/>
          <w:szCs w:val="28"/>
          <w:lang w:val="en"/>
        </w:rPr>
        <w:t xml:space="preserve"> </w:t>
      </w:r>
      <w:r w:rsidRPr="00606025">
        <w:rPr>
          <w:rFonts w:ascii="Times New Roman" w:hAnsi="Times New Roman" w:cs="Times New Roman"/>
          <w:sz w:val="28"/>
          <w:szCs w:val="28"/>
        </w:rPr>
        <w:t xml:space="preserve">“She will bear a Son; and you shall call His name Jesus, for He will save His people from their sins.” </w:t>
      </w:r>
      <w:r w:rsidRPr="00606025">
        <w:rPr>
          <w:rFonts w:ascii="Times New Roman" w:hAnsi="Times New Roman" w:cs="Times New Roman"/>
          <w:sz w:val="28"/>
          <w:szCs w:val="28"/>
          <w:vertAlign w:val="superscript"/>
          <w:lang w:val="en"/>
        </w:rPr>
        <w:t>22</w:t>
      </w:r>
      <w:r w:rsidRPr="00606025">
        <w:rPr>
          <w:rFonts w:ascii="Times New Roman" w:hAnsi="Times New Roman" w:cs="Times New Roman"/>
          <w:sz w:val="28"/>
          <w:szCs w:val="28"/>
          <w:lang w:val="en"/>
        </w:rPr>
        <w:t xml:space="preserve"> </w:t>
      </w:r>
      <w:r w:rsidRPr="00606025">
        <w:rPr>
          <w:rFonts w:ascii="Times New Roman" w:hAnsi="Times New Roman" w:cs="Times New Roman"/>
          <w:sz w:val="28"/>
          <w:szCs w:val="28"/>
        </w:rPr>
        <w:t xml:space="preserve">Now all this took place to fulfill what was spoken by the Lord through the prophet: </w:t>
      </w:r>
      <w:r w:rsidRPr="00606025">
        <w:rPr>
          <w:rFonts w:ascii="Times New Roman" w:hAnsi="Times New Roman" w:cs="Times New Roman"/>
          <w:sz w:val="28"/>
          <w:szCs w:val="28"/>
          <w:vertAlign w:val="superscript"/>
          <w:lang w:val="en"/>
        </w:rPr>
        <w:t>23</w:t>
      </w:r>
      <w:r w:rsidRPr="00606025">
        <w:rPr>
          <w:rFonts w:ascii="Times New Roman" w:hAnsi="Times New Roman" w:cs="Times New Roman"/>
          <w:sz w:val="28"/>
          <w:szCs w:val="28"/>
          <w:lang w:val="en"/>
        </w:rPr>
        <w:t xml:space="preserve"> </w:t>
      </w:r>
      <w:r w:rsidRPr="00606025">
        <w:rPr>
          <w:rFonts w:ascii="Times New Roman" w:hAnsi="Times New Roman" w:cs="Times New Roman"/>
          <w:sz w:val="28"/>
          <w:szCs w:val="28"/>
        </w:rPr>
        <w:t xml:space="preserve">“Behold, the virgin shall be with child and shall bear a Son, and they shall call His name Immanuel,” which translated means, “God with us.” </w:t>
      </w:r>
    </w:p>
    <w:p w14:paraId="4D8D38C8" w14:textId="77777777" w:rsidR="00606025" w:rsidRDefault="00606025" w:rsidP="00D14CA4">
      <w:pPr>
        <w:pStyle w:val="NoSpacing"/>
        <w:rPr>
          <w:rFonts w:ascii="Times New Roman" w:hAnsi="Times New Roman" w:cs="Times New Roman"/>
          <w:sz w:val="28"/>
          <w:szCs w:val="28"/>
        </w:rPr>
      </w:pPr>
    </w:p>
    <w:p w14:paraId="7897E1AA" w14:textId="7B80D6AD" w:rsidR="00D14CA4" w:rsidRDefault="00D14CA4" w:rsidP="00D14CA4">
      <w:pPr>
        <w:pStyle w:val="NoSpacing"/>
        <w:rPr>
          <w:rFonts w:ascii="Times New Roman" w:hAnsi="Times New Roman" w:cs="Times New Roman"/>
          <w:sz w:val="28"/>
          <w:szCs w:val="28"/>
        </w:rPr>
      </w:pPr>
    </w:p>
    <w:p w14:paraId="18B8A270" w14:textId="77777777" w:rsidR="00606025" w:rsidRPr="00D14CA4" w:rsidRDefault="00606025" w:rsidP="00D14CA4">
      <w:pPr>
        <w:pStyle w:val="NoSpacing"/>
        <w:rPr>
          <w:rFonts w:ascii="Times New Roman" w:hAnsi="Times New Roman" w:cs="Times New Roman"/>
          <w:sz w:val="28"/>
          <w:szCs w:val="28"/>
        </w:rPr>
      </w:pPr>
    </w:p>
    <w:sectPr w:rsidR="00606025" w:rsidRPr="00D14CA4" w:rsidSect="00981BA4">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26332" w14:textId="77777777" w:rsidR="002A43B7" w:rsidRDefault="002A43B7" w:rsidP="00A75A18">
      <w:r>
        <w:separator/>
      </w:r>
    </w:p>
  </w:endnote>
  <w:endnote w:type="continuationSeparator" w:id="0">
    <w:p w14:paraId="5933A2A5" w14:textId="77777777" w:rsidR="002A43B7" w:rsidRDefault="002A43B7" w:rsidP="00A7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47696538"/>
      <w:docPartObj>
        <w:docPartGallery w:val="Page Numbers (Bottom of Page)"/>
        <w:docPartUnique/>
      </w:docPartObj>
    </w:sdtPr>
    <w:sdtEndPr>
      <w:rPr>
        <w:rStyle w:val="PageNumber"/>
      </w:rPr>
    </w:sdtEndPr>
    <w:sdtContent>
      <w:p w14:paraId="6D49A2D1" w14:textId="14B3E2EA" w:rsidR="00C93BD7" w:rsidRDefault="00C93BD7" w:rsidP="00C93B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F939F0D" w14:textId="77777777" w:rsidR="00C93BD7" w:rsidRDefault="00C93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95650241"/>
      <w:docPartObj>
        <w:docPartGallery w:val="Page Numbers (Bottom of Page)"/>
        <w:docPartUnique/>
      </w:docPartObj>
    </w:sdtPr>
    <w:sdtEndPr>
      <w:rPr>
        <w:rStyle w:val="PageNumber"/>
      </w:rPr>
    </w:sdtEndPr>
    <w:sdtContent>
      <w:p w14:paraId="738229DE" w14:textId="46229756" w:rsidR="00C93BD7" w:rsidRDefault="00C93BD7" w:rsidP="00C93B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0323D2" w14:textId="77777777" w:rsidR="00C93BD7" w:rsidRDefault="00C9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B777F" w14:textId="77777777" w:rsidR="002A43B7" w:rsidRDefault="002A43B7" w:rsidP="00A75A18">
      <w:r>
        <w:separator/>
      </w:r>
    </w:p>
  </w:footnote>
  <w:footnote w:type="continuationSeparator" w:id="0">
    <w:p w14:paraId="6130EEBE" w14:textId="77777777" w:rsidR="002A43B7" w:rsidRDefault="002A43B7" w:rsidP="00A75A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CA4"/>
    <w:rsid w:val="0005763D"/>
    <w:rsid w:val="00073EC4"/>
    <w:rsid w:val="000D6BC4"/>
    <w:rsid w:val="0012120A"/>
    <w:rsid w:val="001E4D15"/>
    <w:rsid w:val="00285BC8"/>
    <w:rsid w:val="002A43B7"/>
    <w:rsid w:val="002B0E69"/>
    <w:rsid w:val="0031184A"/>
    <w:rsid w:val="00351AFE"/>
    <w:rsid w:val="003B264B"/>
    <w:rsid w:val="004242E6"/>
    <w:rsid w:val="004255D8"/>
    <w:rsid w:val="004264FD"/>
    <w:rsid w:val="0044527D"/>
    <w:rsid w:val="00453543"/>
    <w:rsid w:val="004B6ED7"/>
    <w:rsid w:val="0051647E"/>
    <w:rsid w:val="00531F7E"/>
    <w:rsid w:val="00560C57"/>
    <w:rsid w:val="00563336"/>
    <w:rsid w:val="00606025"/>
    <w:rsid w:val="00633894"/>
    <w:rsid w:val="00637066"/>
    <w:rsid w:val="00647523"/>
    <w:rsid w:val="006D4467"/>
    <w:rsid w:val="00751A8B"/>
    <w:rsid w:val="00765A5A"/>
    <w:rsid w:val="00765E1D"/>
    <w:rsid w:val="007747E6"/>
    <w:rsid w:val="007C7012"/>
    <w:rsid w:val="008527AD"/>
    <w:rsid w:val="00891B7A"/>
    <w:rsid w:val="00915D4C"/>
    <w:rsid w:val="0095199E"/>
    <w:rsid w:val="00981BA4"/>
    <w:rsid w:val="009E64B7"/>
    <w:rsid w:val="00A62040"/>
    <w:rsid w:val="00A75A18"/>
    <w:rsid w:val="00A967DC"/>
    <w:rsid w:val="00A97958"/>
    <w:rsid w:val="00AE3E4A"/>
    <w:rsid w:val="00AF767E"/>
    <w:rsid w:val="00B42098"/>
    <w:rsid w:val="00B909DB"/>
    <w:rsid w:val="00BB6F94"/>
    <w:rsid w:val="00BE6350"/>
    <w:rsid w:val="00C035C2"/>
    <w:rsid w:val="00C16441"/>
    <w:rsid w:val="00C93BD7"/>
    <w:rsid w:val="00CC5EA7"/>
    <w:rsid w:val="00CF4AE4"/>
    <w:rsid w:val="00D14CA4"/>
    <w:rsid w:val="00D27B71"/>
    <w:rsid w:val="00D3235C"/>
    <w:rsid w:val="00D561B4"/>
    <w:rsid w:val="00D74ADA"/>
    <w:rsid w:val="00DD0476"/>
    <w:rsid w:val="00DE437E"/>
    <w:rsid w:val="00E03CA7"/>
    <w:rsid w:val="00E17C68"/>
    <w:rsid w:val="00E351C1"/>
    <w:rsid w:val="00E80425"/>
    <w:rsid w:val="00EC7EB8"/>
    <w:rsid w:val="00EF2181"/>
    <w:rsid w:val="00EF5B20"/>
    <w:rsid w:val="00FB1446"/>
    <w:rsid w:val="00FC4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76D561"/>
  <w15:chartTrackingRefBased/>
  <w15:docId w15:val="{556446C3-74F5-BF4E-8EB1-4D9095700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35C"/>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4CA4"/>
  </w:style>
  <w:style w:type="paragraph" w:styleId="Footer">
    <w:name w:val="footer"/>
    <w:basedOn w:val="Normal"/>
    <w:link w:val="FooterChar"/>
    <w:uiPriority w:val="99"/>
    <w:unhideWhenUsed/>
    <w:rsid w:val="00A75A18"/>
    <w:pPr>
      <w:tabs>
        <w:tab w:val="center" w:pos="4680"/>
        <w:tab w:val="right" w:pos="9360"/>
      </w:tabs>
      <w:spacing w:after="0" w:line="240" w:lineRule="auto"/>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A75A18"/>
  </w:style>
  <w:style w:type="character" w:styleId="PageNumber">
    <w:name w:val="page number"/>
    <w:basedOn w:val="DefaultParagraphFont"/>
    <w:uiPriority w:val="99"/>
    <w:semiHidden/>
    <w:unhideWhenUsed/>
    <w:rsid w:val="00A75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832937">
      <w:bodyDiv w:val="1"/>
      <w:marLeft w:val="0"/>
      <w:marRight w:val="0"/>
      <w:marTop w:val="0"/>
      <w:marBottom w:val="0"/>
      <w:divBdr>
        <w:top w:val="none" w:sz="0" w:space="0" w:color="auto"/>
        <w:left w:val="none" w:sz="0" w:space="0" w:color="auto"/>
        <w:bottom w:val="none" w:sz="0" w:space="0" w:color="auto"/>
        <w:right w:val="none" w:sz="0" w:space="0" w:color="auto"/>
      </w:divBdr>
    </w:div>
    <w:div w:id="183979126">
      <w:bodyDiv w:val="1"/>
      <w:marLeft w:val="0"/>
      <w:marRight w:val="0"/>
      <w:marTop w:val="0"/>
      <w:marBottom w:val="0"/>
      <w:divBdr>
        <w:top w:val="none" w:sz="0" w:space="0" w:color="auto"/>
        <w:left w:val="none" w:sz="0" w:space="0" w:color="auto"/>
        <w:bottom w:val="none" w:sz="0" w:space="0" w:color="auto"/>
        <w:right w:val="none" w:sz="0" w:space="0" w:color="auto"/>
      </w:divBdr>
    </w:div>
    <w:div w:id="465393314">
      <w:bodyDiv w:val="1"/>
      <w:marLeft w:val="0"/>
      <w:marRight w:val="0"/>
      <w:marTop w:val="0"/>
      <w:marBottom w:val="0"/>
      <w:divBdr>
        <w:top w:val="none" w:sz="0" w:space="0" w:color="auto"/>
        <w:left w:val="none" w:sz="0" w:space="0" w:color="auto"/>
        <w:bottom w:val="none" w:sz="0" w:space="0" w:color="auto"/>
        <w:right w:val="none" w:sz="0" w:space="0" w:color="auto"/>
      </w:divBdr>
    </w:div>
    <w:div w:id="589239644">
      <w:bodyDiv w:val="1"/>
      <w:marLeft w:val="0"/>
      <w:marRight w:val="0"/>
      <w:marTop w:val="0"/>
      <w:marBottom w:val="0"/>
      <w:divBdr>
        <w:top w:val="none" w:sz="0" w:space="0" w:color="auto"/>
        <w:left w:val="none" w:sz="0" w:space="0" w:color="auto"/>
        <w:bottom w:val="none" w:sz="0" w:space="0" w:color="auto"/>
        <w:right w:val="none" w:sz="0" w:space="0" w:color="auto"/>
      </w:divBdr>
    </w:div>
    <w:div w:id="1011833022">
      <w:bodyDiv w:val="1"/>
      <w:marLeft w:val="0"/>
      <w:marRight w:val="0"/>
      <w:marTop w:val="0"/>
      <w:marBottom w:val="0"/>
      <w:divBdr>
        <w:top w:val="none" w:sz="0" w:space="0" w:color="auto"/>
        <w:left w:val="none" w:sz="0" w:space="0" w:color="auto"/>
        <w:bottom w:val="none" w:sz="0" w:space="0" w:color="auto"/>
        <w:right w:val="none" w:sz="0" w:space="0" w:color="auto"/>
      </w:divBdr>
    </w:div>
    <w:div w:id="1845319987">
      <w:bodyDiv w:val="1"/>
      <w:marLeft w:val="0"/>
      <w:marRight w:val="0"/>
      <w:marTop w:val="0"/>
      <w:marBottom w:val="0"/>
      <w:divBdr>
        <w:top w:val="none" w:sz="0" w:space="0" w:color="auto"/>
        <w:left w:val="none" w:sz="0" w:space="0" w:color="auto"/>
        <w:bottom w:val="none" w:sz="0" w:space="0" w:color="auto"/>
        <w:right w:val="none" w:sz="0" w:space="0" w:color="auto"/>
      </w:divBdr>
    </w:div>
    <w:div w:id="1942688961">
      <w:bodyDiv w:val="1"/>
      <w:marLeft w:val="0"/>
      <w:marRight w:val="0"/>
      <w:marTop w:val="0"/>
      <w:marBottom w:val="0"/>
      <w:divBdr>
        <w:top w:val="none" w:sz="0" w:space="0" w:color="auto"/>
        <w:left w:val="none" w:sz="0" w:space="0" w:color="auto"/>
        <w:bottom w:val="none" w:sz="0" w:space="0" w:color="auto"/>
        <w:right w:val="none" w:sz="0" w:space="0" w:color="auto"/>
      </w:divBdr>
    </w:div>
    <w:div w:id="2032756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TotalTime>
  <Pages>6</Pages>
  <Words>2373</Words>
  <Characters>13529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Emilio Ramos</dc:creator>
  <cp:keywords/>
  <dc:description/>
  <cp:lastModifiedBy>Emilio Ramos</cp:lastModifiedBy>
  <cp:revision>35</cp:revision>
  <dcterms:created xsi:type="dcterms:W3CDTF">2019-11-20T08:20:00Z</dcterms:created>
  <dcterms:modified xsi:type="dcterms:W3CDTF">2019-12-01T03:42:00Z</dcterms:modified>
</cp:coreProperties>
</file>